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5F09" w14:textId="794E10CC" w:rsidR="006B13A6" w:rsidRPr="00975C66" w:rsidRDefault="009971CF" w:rsidP="00975C66">
      <w:pPr>
        <w:pStyle w:val="YourName"/>
        <w:tabs>
          <w:tab w:val="center" w:pos="4860"/>
          <w:tab w:val="left" w:pos="9180"/>
          <w:tab w:val="left" w:pos="927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alias w:val="Author"/>
          <w:id w:val="4805016"/>
          <w:placeholder>
            <w:docPart w:val="4048258FAD9849CF8DF49B6D1DFF35F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Lidiya A. Mishchenko</w:t>
          </w:r>
        </w:sdtContent>
      </w:sdt>
    </w:p>
    <w:p w14:paraId="13B9BF92" w14:textId="3007A27C" w:rsidR="006B13A6" w:rsidRDefault="000F5327">
      <w:pPr>
        <w:pStyle w:val="ContactInformation"/>
        <w:tabs>
          <w:tab w:val="center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2"/>
          <w:shd w:val="clear" w:color="auto" w:fill="FFFFFF"/>
        </w:rPr>
      </w:pPr>
      <w:r>
        <w:rPr>
          <w:rFonts w:ascii="Times New Roman" w:hAnsi="Times New Roman" w:cs="Times New Roman"/>
          <w:sz w:val="22"/>
        </w:rPr>
        <w:t>3209 Bryant Falls Ct, Raleigh NC 27613</w:t>
      </w:r>
      <w:r w:rsidR="009971CF">
        <w:rPr>
          <w:rFonts w:ascii="Times New Roman" w:hAnsi="Times New Roman" w:cs="Times New Roman"/>
          <w:sz w:val="22"/>
        </w:rPr>
        <w:t xml:space="preserve"> • (443) 804-8524 •</w:t>
      </w:r>
      <w:r w:rsidR="009971C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575428" w:rsidRPr="00575428">
        <w:rPr>
          <w:rFonts w:ascii="Times New Roman" w:hAnsi="Times New Roman" w:cs="Times New Roman"/>
          <w:sz w:val="22"/>
          <w:shd w:val="clear" w:color="auto" w:fill="FFFFFF"/>
        </w:rPr>
        <w:t>lidiya.mishchenko@duke.edu</w:t>
      </w:r>
    </w:p>
    <w:p w14:paraId="0A89CF5A" w14:textId="77777777" w:rsidR="00746979" w:rsidRDefault="00746979">
      <w:pPr>
        <w:pStyle w:val="ContactInformation"/>
        <w:tabs>
          <w:tab w:val="center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2"/>
          <w:shd w:val="clear" w:color="auto" w:fill="FFFFFF"/>
        </w:rPr>
      </w:pPr>
    </w:p>
    <w:p w14:paraId="7E9E443B" w14:textId="398DA899" w:rsidR="00746979" w:rsidRDefault="00746979">
      <w:pPr>
        <w:pStyle w:val="ContactInformation"/>
        <w:tabs>
          <w:tab w:val="center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2"/>
        </w:rPr>
        <w:sectPr w:rsidR="00746979">
          <w:headerReference w:type="default" r:id="rId9"/>
          <w:footerReference w:type="first" r:id="rId10"/>
          <w:type w:val="continuous"/>
          <w:pgSz w:w="12240" w:h="15840"/>
          <w:pgMar w:top="1080" w:right="1080" w:bottom="1080" w:left="1080" w:header="720" w:footer="34" w:gutter="0"/>
          <w:cols w:space="720"/>
          <w:titlePg/>
          <w:docGrid w:linePitch="360"/>
        </w:sectPr>
      </w:pPr>
    </w:p>
    <w:p w14:paraId="53C1ECF3" w14:textId="26F00129" w:rsidR="006C38F5" w:rsidRDefault="006C38F5" w:rsidP="006C38F5">
      <w:pPr>
        <w:pStyle w:val="SectionHeading"/>
        <w:spacing w:before="200" w:after="0"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Academic experience</w:t>
      </w:r>
    </w:p>
    <w:p w14:paraId="51ABFC5F" w14:textId="77777777" w:rsidR="006C38F5" w:rsidRDefault="00000000" w:rsidP="006C38F5">
      <w:pPr>
        <w:pStyle w:val="SectionHeading"/>
        <w:tabs>
          <w:tab w:val="left" w:pos="8342"/>
        </w:tabs>
        <w:spacing w:before="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pict w14:anchorId="6DE70BF0">
          <v:rect id="_x0000_i1026" style="width:0;height:1.5pt" o:hrstd="t" o:hr="t" fillcolor="#a0a0a0" stroked="f"/>
        </w:pict>
      </w:r>
    </w:p>
    <w:p w14:paraId="4DFD9709" w14:textId="77777777" w:rsidR="006C38F5" w:rsidRPr="00717CDE" w:rsidRDefault="006C38F5" w:rsidP="006C38F5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b/>
          <w:sz w:val="22"/>
        </w:rPr>
      </w:pPr>
      <w:r w:rsidRPr="00717CDE">
        <w:rPr>
          <w:rFonts w:ascii="Times New Roman" w:hAnsi="Times New Roman" w:cs="Times New Roman"/>
          <w:b/>
          <w:sz w:val="22"/>
        </w:rPr>
        <w:t>Duke University School of Law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>Durham</w:t>
      </w:r>
      <w:r w:rsidRPr="00C7710C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NC</w:t>
      </w:r>
    </w:p>
    <w:p w14:paraId="14981BE6" w14:textId="77777777" w:rsidR="006C38F5" w:rsidRDefault="006C38F5" w:rsidP="006C38F5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 w:rsidRPr="00717CDE">
        <w:rPr>
          <w:rFonts w:ascii="Times New Roman" w:hAnsi="Times New Roman" w:cs="Times New Roman"/>
          <w:i/>
          <w:sz w:val="22"/>
        </w:rPr>
        <w:t>Visiting Assistant Professor of Law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Cs/>
          <w:sz w:val="22"/>
        </w:rPr>
        <w:t>2020–</w:t>
      </w:r>
      <w:r>
        <w:rPr>
          <w:rFonts w:ascii="Times New Roman" w:hAnsi="Times New Roman" w:cs="Times New Roman"/>
          <w:sz w:val="22"/>
        </w:rPr>
        <w:t>current</w:t>
      </w:r>
    </w:p>
    <w:p w14:paraId="2A73020D" w14:textId="77777777" w:rsidR="006C38F5" w:rsidRPr="003C6194" w:rsidRDefault="006C38F5" w:rsidP="006C38F5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i/>
          <w:iCs/>
          <w:sz w:val="22"/>
        </w:rPr>
      </w:pPr>
      <w:r w:rsidRPr="003C6194">
        <w:rPr>
          <w:rFonts w:ascii="Times New Roman" w:hAnsi="Times New Roman" w:cs="Times New Roman"/>
          <w:i/>
          <w:iCs/>
          <w:sz w:val="22"/>
        </w:rPr>
        <w:t>Research Fellow, Center for Innovation Policy</w:t>
      </w:r>
    </w:p>
    <w:p w14:paraId="192268BE" w14:textId="77777777" w:rsidR="006C38F5" w:rsidRPr="00E83D5E" w:rsidRDefault="006C38F5" w:rsidP="006C38F5">
      <w:pPr>
        <w:pStyle w:val="JobTitle"/>
        <w:numPr>
          <w:ilvl w:val="0"/>
          <w:numId w:val="32"/>
        </w:numPr>
        <w:tabs>
          <w:tab w:val="clear" w:pos="7560"/>
          <w:tab w:val="right" w:pos="10080"/>
        </w:tabs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>Teaching upper-level administrative law seminar focused on transparency and accountability</w:t>
      </w:r>
    </w:p>
    <w:p w14:paraId="58190774" w14:textId="77777777" w:rsidR="006C38F5" w:rsidRDefault="006C38F5" w:rsidP="006C38F5">
      <w:pPr>
        <w:pStyle w:val="JobTitle"/>
        <w:numPr>
          <w:ilvl w:val="0"/>
          <w:numId w:val="32"/>
        </w:numPr>
        <w:tabs>
          <w:tab w:val="clear" w:pos="7560"/>
          <w:tab w:val="right" w:pos="10080"/>
        </w:tabs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 w:val="0"/>
          <w:bCs/>
          <w:sz w:val="22"/>
        </w:rPr>
        <w:t>Co-teaching introductory patent law and policy course</w:t>
      </w:r>
    </w:p>
    <w:p w14:paraId="2B5C61A8" w14:textId="7A4A1026" w:rsidR="006B13A6" w:rsidRDefault="009971CF">
      <w:pPr>
        <w:pStyle w:val="SectionHeading"/>
        <w:spacing w:before="100" w:after="0"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EDUCATION</w:t>
      </w:r>
    </w:p>
    <w:p w14:paraId="121B3CE8" w14:textId="77777777" w:rsidR="006B13A6" w:rsidRDefault="00000000" w:rsidP="003E716F">
      <w:pPr>
        <w:pStyle w:val="SectionHeading"/>
        <w:tabs>
          <w:tab w:val="left" w:pos="8342"/>
        </w:tabs>
        <w:spacing w:before="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pict w14:anchorId="31C4B5DC">
          <v:rect id="_x0000_i1027" style="width:0;height:1.5pt" o:hrstd="t" o:hr="t" fillcolor="#a0a0a0" stroked="f"/>
        </w:pict>
      </w:r>
    </w:p>
    <w:p w14:paraId="39FC3FB6" w14:textId="0CDFC1CA" w:rsidR="006B13A6" w:rsidRDefault="009971CF" w:rsidP="0092033A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The George Washington University Law School </w:t>
      </w:r>
      <w:r w:rsidR="00012054">
        <w:rPr>
          <w:rFonts w:ascii="Times New Roman" w:hAnsi="Times New Roman" w:cs="Times New Roman"/>
          <w:b/>
          <w:bCs/>
          <w:sz w:val="22"/>
        </w:rPr>
        <w:t>(GW Law)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>Washington, DC</w:t>
      </w:r>
    </w:p>
    <w:p w14:paraId="33D65F04" w14:textId="6EEC48C5" w:rsidR="00162AA8" w:rsidRDefault="009971CF" w:rsidP="00162AA8">
      <w:pPr>
        <w:pStyle w:val="JobTitle"/>
        <w:tabs>
          <w:tab w:val="clear" w:pos="7560"/>
          <w:tab w:val="right" w:pos="10080"/>
        </w:tabs>
        <w:ind w:left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J.D.</w:t>
      </w:r>
      <w:r w:rsidR="001D51BF">
        <w:rPr>
          <w:rFonts w:ascii="Times New Roman" w:hAnsi="Times New Roman" w:cs="Times New Roman"/>
          <w:b w:val="0"/>
          <w:sz w:val="22"/>
        </w:rPr>
        <w:t xml:space="preserve">, GPA: 4.054, </w:t>
      </w:r>
      <w:r w:rsidR="001D51BF" w:rsidRPr="00162AA8">
        <w:rPr>
          <w:rFonts w:ascii="Times New Roman" w:hAnsi="Times New Roman" w:cs="Times New Roman"/>
          <w:b w:val="0"/>
          <w:i/>
          <w:sz w:val="22"/>
        </w:rPr>
        <w:t>summa cum laude</w:t>
      </w:r>
      <w:r w:rsidR="001D51BF">
        <w:rPr>
          <w:rFonts w:ascii="Times New Roman" w:hAnsi="Times New Roman" w:cs="Times New Roman"/>
          <w:b w:val="0"/>
          <w:sz w:val="22"/>
        </w:rPr>
        <w:t>, top 1% rank</w:t>
      </w:r>
      <w:r w:rsidR="00162AA8">
        <w:rPr>
          <w:rFonts w:ascii="Times New Roman" w:hAnsi="Times New Roman" w:cs="Times New Roman"/>
          <w:b w:val="0"/>
          <w:sz w:val="22"/>
        </w:rPr>
        <w:tab/>
        <w:t>2016</w:t>
      </w:r>
    </w:p>
    <w:p w14:paraId="5093E4E6" w14:textId="29FCC349" w:rsidR="005C3C63" w:rsidRDefault="00162AA8" w:rsidP="00162AA8">
      <w:pPr>
        <w:pStyle w:val="JobTitle"/>
        <w:numPr>
          <w:ilvl w:val="0"/>
          <w:numId w:val="30"/>
        </w:numPr>
        <w:tabs>
          <w:tab w:val="clear" w:pos="7560"/>
          <w:tab w:val="right" w:pos="10080"/>
        </w:tabs>
        <w:ind w:left="360" w:hanging="27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Order of the Coif</w:t>
      </w:r>
      <w:r w:rsidR="005C3C63">
        <w:rPr>
          <w:rFonts w:ascii="Times New Roman" w:hAnsi="Times New Roman" w:cs="Times New Roman"/>
          <w:b w:val="0"/>
          <w:sz w:val="22"/>
        </w:rPr>
        <w:tab/>
      </w:r>
    </w:p>
    <w:p w14:paraId="51FE9838" w14:textId="437905BF" w:rsidR="005C3C63" w:rsidRDefault="005C3C63" w:rsidP="00162AA8">
      <w:pPr>
        <w:pStyle w:val="JobTitle"/>
        <w:numPr>
          <w:ilvl w:val="0"/>
          <w:numId w:val="30"/>
        </w:numPr>
        <w:tabs>
          <w:tab w:val="clear" w:pos="7560"/>
          <w:tab w:val="right" w:pos="10080"/>
        </w:tabs>
        <w:ind w:left="360" w:hanging="27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GW Law Merit Scholar </w:t>
      </w:r>
    </w:p>
    <w:p w14:paraId="1D250222" w14:textId="24BE7F18" w:rsidR="006B13A6" w:rsidRDefault="009971CF" w:rsidP="00162AA8">
      <w:pPr>
        <w:pStyle w:val="JobTitle"/>
        <w:numPr>
          <w:ilvl w:val="0"/>
          <w:numId w:val="30"/>
        </w:numPr>
        <w:tabs>
          <w:tab w:val="clear" w:pos="7560"/>
          <w:tab w:val="right" w:pos="10080"/>
        </w:tabs>
        <w:ind w:left="360" w:hanging="27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Articles Editor for</w:t>
      </w:r>
      <w:r w:rsidR="00AD2689">
        <w:rPr>
          <w:rFonts w:ascii="Times New Roman" w:hAnsi="Times New Roman" w:cs="Times New Roman"/>
          <w:b w:val="0"/>
          <w:sz w:val="22"/>
        </w:rPr>
        <w:t xml:space="preserve"> </w:t>
      </w:r>
      <w:r w:rsidR="00AD2689">
        <w:rPr>
          <w:rFonts w:ascii="Times New Roman" w:hAnsi="Times New Roman" w:cs="Times New Roman"/>
          <w:b w:val="0"/>
          <w:i/>
          <w:sz w:val="22"/>
        </w:rPr>
        <w:t>The</w:t>
      </w:r>
      <w:r>
        <w:rPr>
          <w:rFonts w:ascii="Times New Roman" w:hAnsi="Times New Roman" w:cs="Times New Roman"/>
          <w:b w:val="0"/>
          <w:i/>
          <w:sz w:val="22"/>
        </w:rPr>
        <w:t xml:space="preserve"> George Washington Law Review</w:t>
      </w:r>
      <w:r>
        <w:rPr>
          <w:rFonts w:ascii="Times New Roman" w:hAnsi="Times New Roman" w:cs="Times New Roman"/>
          <w:sz w:val="22"/>
        </w:rPr>
        <w:tab/>
      </w:r>
    </w:p>
    <w:p w14:paraId="2FCFA41A" w14:textId="77777777" w:rsidR="006B13A6" w:rsidRDefault="006B13A6">
      <w:pPr>
        <w:pStyle w:val="Location"/>
        <w:tabs>
          <w:tab w:val="right" w:pos="10080"/>
        </w:tabs>
        <w:spacing w:line="100" w:lineRule="exact"/>
        <w:ind w:left="0"/>
        <w:rPr>
          <w:rFonts w:ascii="Times New Roman" w:hAnsi="Times New Roman" w:cs="Times New Roman"/>
          <w:b/>
          <w:sz w:val="22"/>
        </w:rPr>
      </w:pPr>
    </w:p>
    <w:p w14:paraId="4BD73370" w14:textId="316B2760" w:rsidR="006B13A6" w:rsidRDefault="009971CF" w:rsidP="005C3C63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Harvard University, School of Engineering and Applied Sciences (SEAS) </w:t>
      </w:r>
      <w:r>
        <w:rPr>
          <w:rFonts w:ascii="Times New Roman" w:hAnsi="Times New Roman" w:cs="Times New Roman"/>
          <w:b/>
          <w:sz w:val="22"/>
        </w:rPr>
        <w:tab/>
      </w:r>
      <w:r w:rsidR="005C3C63">
        <w:rPr>
          <w:rFonts w:ascii="Times New Roman" w:hAnsi="Times New Roman" w:cs="Times New Roman"/>
          <w:sz w:val="22"/>
        </w:rPr>
        <w:t>Cambridge, MA</w:t>
      </w:r>
    </w:p>
    <w:p w14:paraId="1B5DC078" w14:textId="25DEA4E6" w:rsidR="00162AA8" w:rsidRDefault="009971CF" w:rsidP="00162AA8">
      <w:pPr>
        <w:pStyle w:val="JobTitle"/>
        <w:tabs>
          <w:tab w:val="clear" w:pos="7560"/>
          <w:tab w:val="right" w:pos="10080"/>
        </w:tabs>
        <w:ind w:left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Ph.D., Applie</w:t>
      </w:r>
      <w:r w:rsidR="00162AA8">
        <w:rPr>
          <w:rFonts w:ascii="Times New Roman" w:hAnsi="Times New Roman" w:cs="Times New Roman"/>
          <w:b w:val="0"/>
          <w:sz w:val="22"/>
        </w:rPr>
        <w:t>d Physics (Materials Chemistry)</w:t>
      </w:r>
      <w:r w:rsidR="001D51BF">
        <w:rPr>
          <w:rFonts w:ascii="Times New Roman" w:hAnsi="Times New Roman" w:cs="Times New Roman"/>
          <w:b w:val="0"/>
          <w:sz w:val="22"/>
        </w:rPr>
        <w:t>,</w:t>
      </w:r>
      <w:r w:rsidR="00162AA8" w:rsidRPr="00162AA8">
        <w:rPr>
          <w:rFonts w:ascii="Times New Roman" w:hAnsi="Times New Roman" w:cs="Times New Roman"/>
          <w:b w:val="0"/>
          <w:sz w:val="22"/>
        </w:rPr>
        <w:t xml:space="preserve"> </w:t>
      </w:r>
      <w:r w:rsidR="001D51BF">
        <w:rPr>
          <w:rFonts w:ascii="Times New Roman" w:hAnsi="Times New Roman" w:cs="Times New Roman"/>
          <w:b w:val="0"/>
          <w:sz w:val="22"/>
        </w:rPr>
        <w:t>GPA: 3.73</w:t>
      </w:r>
      <w:r w:rsidR="00162AA8">
        <w:rPr>
          <w:rFonts w:ascii="Times New Roman" w:hAnsi="Times New Roman" w:cs="Times New Roman"/>
          <w:b w:val="0"/>
          <w:sz w:val="22"/>
        </w:rPr>
        <w:tab/>
        <w:t>2012</w:t>
      </w:r>
    </w:p>
    <w:p w14:paraId="54C80FEB" w14:textId="14DE4CA0" w:rsidR="005C3C63" w:rsidRDefault="005C3C63" w:rsidP="00162AA8">
      <w:pPr>
        <w:pStyle w:val="NormalBodyText"/>
        <w:numPr>
          <w:ilvl w:val="0"/>
          <w:numId w:val="31"/>
        </w:numPr>
        <w:tabs>
          <w:tab w:val="left" w:pos="8342"/>
        </w:tabs>
        <w:spacing w:line="240" w:lineRule="auto"/>
        <w:ind w:left="360" w:hanging="270"/>
        <w:rPr>
          <w:rFonts w:ascii="Times New Roman" w:hAnsi="Times New Roman" w:cs="Times New Roman"/>
          <w:sz w:val="22"/>
        </w:rPr>
      </w:pPr>
      <w:r w:rsidRPr="005C3C63">
        <w:rPr>
          <w:rFonts w:ascii="Times New Roman" w:hAnsi="Times New Roman" w:cs="Times New Roman"/>
          <w:sz w:val="22"/>
        </w:rPr>
        <w:t xml:space="preserve">Department of Homeland Security Fellow </w:t>
      </w:r>
    </w:p>
    <w:p w14:paraId="234E5697" w14:textId="2F2E609B" w:rsidR="005C3C63" w:rsidRDefault="005C3C63" w:rsidP="00162AA8">
      <w:pPr>
        <w:pStyle w:val="NormalBodyText"/>
        <w:numPr>
          <w:ilvl w:val="0"/>
          <w:numId w:val="31"/>
        </w:numPr>
        <w:tabs>
          <w:tab w:val="left" w:pos="8342"/>
        </w:tabs>
        <w:spacing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Pierce Fellow</w:t>
      </w:r>
      <w:r w:rsidR="004B71D9">
        <w:rPr>
          <w:rFonts w:ascii="Times New Roman" w:hAnsi="Times New Roman" w:cs="Times New Roman"/>
          <w:sz w:val="22"/>
        </w:rPr>
        <w:t xml:space="preserve"> </w:t>
      </w:r>
    </w:p>
    <w:p w14:paraId="51B37746" w14:textId="77777777" w:rsidR="00012054" w:rsidRPr="00162AA8" w:rsidRDefault="00012054" w:rsidP="00162AA8">
      <w:pPr>
        <w:pStyle w:val="ListParagraph"/>
        <w:numPr>
          <w:ilvl w:val="0"/>
          <w:numId w:val="31"/>
        </w:numPr>
        <w:spacing w:line="240" w:lineRule="auto"/>
        <w:ind w:left="360" w:right="900" w:hanging="270"/>
        <w:rPr>
          <w:rFonts w:ascii="Times New Roman" w:hAnsi="Times New Roman" w:cs="Times New Roman"/>
          <w:sz w:val="22"/>
        </w:rPr>
      </w:pPr>
      <w:r w:rsidRPr="00162AA8">
        <w:rPr>
          <w:rFonts w:ascii="Times New Roman" w:hAnsi="Times New Roman" w:cs="Times New Roman"/>
          <w:sz w:val="22"/>
        </w:rPr>
        <w:t>Co-authored 8 peer reviewed publications and presented at 6 international research conferences</w:t>
      </w:r>
    </w:p>
    <w:p w14:paraId="6CF3ABAB" w14:textId="646D8209" w:rsidR="00012054" w:rsidRPr="00162AA8" w:rsidRDefault="00012054" w:rsidP="00162AA8">
      <w:pPr>
        <w:pStyle w:val="ListParagraph"/>
        <w:numPr>
          <w:ilvl w:val="0"/>
          <w:numId w:val="31"/>
        </w:numPr>
        <w:spacing w:line="240" w:lineRule="auto"/>
        <w:ind w:left="360" w:right="900" w:hanging="270"/>
        <w:rPr>
          <w:rFonts w:ascii="Times New Roman" w:hAnsi="Times New Roman" w:cs="Times New Roman"/>
          <w:sz w:val="22"/>
        </w:rPr>
      </w:pPr>
      <w:r w:rsidRPr="00162AA8">
        <w:rPr>
          <w:rFonts w:ascii="Times New Roman" w:hAnsi="Times New Roman" w:cs="Times New Roman"/>
          <w:sz w:val="22"/>
        </w:rPr>
        <w:t xml:space="preserve">Contributed as co-inventor to 2 patent applications </w:t>
      </w:r>
    </w:p>
    <w:p w14:paraId="653F73AE" w14:textId="77777777" w:rsidR="0044787E" w:rsidRPr="00162AA8" w:rsidRDefault="0044787E" w:rsidP="0044787E">
      <w:pPr>
        <w:pStyle w:val="ListParagraph"/>
        <w:numPr>
          <w:ilvl w:val="0"/>
          <w:numId w:val="31"/>
        </w:numPr>
        <w:spacing w:line="240" w:lineRule="auto"/>
        <w:ind w:left="360" w:right="900" w:hanging="270"/>
        <w:rPr>
          <w:rFonts w:ascii="Times New Roman" w:hAnsi="Times New Roman" w:cs="Times New Roman"/>
          <w:sz w:val="22"/>
        </w:rPr>
      </w:pPr>
      <w:r w:rsidRPr="00162AA8">
        <w:rPr>
          <w:rFonts w:ascii="Times New Roman" w:hAnsi="Times New Roman" w:cs="Times New Roman"/>
          <w:sz w:val="22"/>
        </w:rPr>
        <w:t>Designed experiments with nanoscale material fabrication and characterization techniques</w:t>
      </w:r>
    </w:p>
    <w:p w14:paraId="4C42B16B" w14:textId="77777777" w:rsidR="00F25B25" w:rsidRDefault="0044787E" w:rsidP="0044787E">
      <w:pPr>
        <w:pStyle w:val="NormalBodyText"/>
        <w:numPr>
          <w:ilvl w:val="0"/>
          <w:numId w:val="31"/>
        </w:numPr>
        <w:tabs>
          <w:tab w:val="left" w:pos="8342"/>
        </w:tabs>
        <w:spacing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Dissertation: Biomimetic Engineering of Patterned Surfaces to Control Crystallization: </w:t>
      </w:r>
    </w:p>
    <w:p w14:paraId="0CD33403" w14:textId="372CC9B3" w:rsidR="0044787E" w:rsidRDefault="0044787E" w:rsidP="00F25B25">
      <w:pPr>
        <w:pStyle w:val="NormalBodyText"/>
        <w:tabs>
          <w:tab w:val="left" w:pos="8342"/>
        </w:tabs>
        <w:spacing w:line="240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From Colloids to Ice</w:t>
      </w:r>
    </w:p>
    <w:p w14:paraId="21ECBDDA" w14:textId="77777777" w:rsidR="006B13A6" w:rsidRDefault="006B13A6">
      <w:pPr>
        <w:pStyle w:val="Location"/>
        <w:tabs>
          <w:tab w:val="left" w:pos="8342"/>
        </w:tabs>
        <w:spacing w:line="100" w:lineRule="exact"/>
        <w:ind w:left="0"/>
        <w:rPr>
          <w:rFonts w:ascii="Times New Roman" w:hAnsi="Times New Roman" w:cs="Times New Roman"/>
          <w:b/>
          <w:sz w:val="22"/>
        </w:rPr>
      </w:pPr>
    </w:p>
    <w:p w14:paraId="123C207A" w14:textId="77777777" w:rsidR="006B13A6" w:rsidRDefault="009971CF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University of Maryland, Baltimore County (UMBC)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>Baltimore, MD</w:t>
      </w:r>
    </w:p>
    <w:p w14:paraId="07416D67" w14:textId="1E61B122" w:rsidR="00162AA8" w:rsidRDefault="00162AA8" w:rsidP="001D51BF">
      <w:pPr>
        <w:pStyle w:val="SpaceAfter"/>
        <w:tabs>
          <w:tab w:val="clear" w:pos="7560"/>
          <w:tab w:val="right" w:pos="10080"/>
        </w:tabs>
        <w:spacing w:after="0" w:line="240" w:lineRule="auto"/>
        <w:ind w:left="0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B.S., Physics</w:t>
      </w:r>
      <w:r w:rsidR="001D51BF">
        <w:rPr>
          <w:rFonts w:ascii="Times New Roman" w:hAnsi="Times New Roman" w:cs="Times New Roman"/>
          <w:sz w:val="22"/>
        </w:rPr>
        <w:t>, GPA: 4.00,</w:t>
      </w:r>
      <w:r w:rsidR="001D51BF" w:rsidRPr="0044787E">
        <w:rPr>
          <w:rFonts w:ascii="Times New Roman" w:hAnsi="Times New Roman" w:cs="Times New Roman"/>
          <w:i/>
          <w:sz w:val="22"/>
        </w:rPr>
        <w:t xml:space="preserve"> </w:t>
      </w:r>
      <w:r w:rsidR="001D51BF" w:rsidRPr="00162AA8">
        <w:rPr>
          <w:rFonts w:ascii="Times New Roman" w:hAnsi="Times New Roman" w:cs="Times New Roman"/>
          <w:i/>
          <w:sz w:val="22"/>
        </w:rPr>
        <w:t>summa cum laude</w:t>
      </w:r>
      <w:r>
        <w:rPr>
          <w:rFonts w:ascii="Times New Roman" w:hAnsi="Times New Roman" w:cs="Times New Roman"/>
          <w:sz w:val="22"/>
        </w:rPr>
        <w:tab/>
        <w:t>2007</w:t>
      </w:r>
    </w:p>
    <w:p w14:paraId="457AB444" w14:textId="667E9C26" w:rsidR="005C3C63" w:rsidRDefault="005C3C63" w:rsidP="00162AA8">
      <w:pPr>
        <w:pStyle w:val="SpaceAfter"/>
        <w:numPr>
          <w:ilvl w:val="0"/>
          <w:numId w:val="33"/>
        </w:numPr>
        <w:tabs>
          <w:tab w:val="clear" w:pos="7560"/>
          <w:tab w:val="right" w:pos="10080"/>
        </w:tabs>
        <w:spacing w:after="0" w:line="240" w:lineRule="auto"/>
        <w:ind w:left="360" w:right="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Phi Beta Kappa</w:t>
      </w:r>
      <w:r>
        <w:rPr>
          <w:rFonts w:ascii="Times New Roman" w:hAnsi="Times New Roman" w:cs="Times New Roman"/>
          <w:sz w:val="22"/>
        </w:rPr>
        <w:tab/>
      </w:r>
    </w:p>
    <w:p w14:paraId="18402677" w14:textId="213CE2EB" w:rsidR="005C3C63" w:rsidRDefault="005C3C63" w:rsidP="00162AA8">
      <w:pPr>
        <w:pStyle w:val="SpaceAfter"/>
        <w:numPr>
          <w:ilvl w:val="0"/>
          <w:numId w:val="33"/>
        </w:numPr>
        <w:tabs>
          <w:tab w:val="clear" w:pos="7560"/>
          <w:tab w:val="right" w:pos="10080"/>
        </w:tabs>
        <w:spacing w:after="0" w:line="240" w:lineRule="auto"/>
        <w:ind w:left="360" w:right="0" w:hanging="270"/>
        <w:rPr>
          <w:rFonts w:ascii="Times New Roman" w:hAnsi="Times New Roman" w:cs="Times New Roman"/>
          <w:sz w:val="22"/>
        </w:rPr>
      </w:pPr>
      <w:r w:rsidRPr="005C3C63">
        <w:rPr>
          <w:rFonts w:ascii="Times New Roman" w:hAnsi="Times New Roman" w:cs="Times New Roman"/>
          <w:sz w:val="22"/>
        </w:rPr>
        <w:t>University Scholar</w:t>
      </w:r>
      <w:r>
        <w:rPr>
          <w:rFonts w:ascii="Times New Roman" w:hAnsi="Times New Roman" w:cs="Times New Roman"/>
          <w:sz w:val="22"/>
        </w:rPr>
        <w:t xml:space="preserve"> </w:t>
      </w:r>
    </w:p>
    <w:p w14:paraId="2D789649" w14:textId="77777777" w:rsidR="00341758" w:rsidRDefault="005C3C63" w:rsidP="00162AA8">
      <w:pPr>
        <w:pStyle w:val="SpaceAfter"/>
        <w:numPr>
          <w:ilvl w:val="0"/>
          <w:numId w:val="33"/>
        </w:numPr>
        <w:tabs>
          <w:tab w:val="clear" w:pos="7560"/>
          <w:tab w:val="right" w:pos="10080"/>
        </w:tabs>
        <w:spacing w:after="0" w:line="240" w:lineRule="auto"/>
        <w:ind w:left="360" w:right="0" w:hanging="270"/>
        <w:rPr>
          <w:rFonts w:ascii="Times New Roman" w:hAnsi="Times New Roman" w:cs="Times New Roman"/>
          <w:sz w:val="22"/>
        </w:rPr>
      </w:pPr>
      <w:r w:rsidRPr="005C3C63">
        <w:rPr>
          <w:rFonts w:ascii="Times New Roman" w:hAnsi="Times New Roman" w:cs="Times New Roman"/>
          <w:sz w:val="22"/>
        </w:rPr>
        <w:t>2007 Outstanding Graduating Senior in Physics</w:t>
      </w:r>
    </w:p>
    <w:p w14:paraId="26FB676B" w14:textId="77777777" w:rsidR="00341758" w:rsidRDefault="00341758" w:rsidP="00F3027B">
      <w:pPr>
        <w:pStyle w:val="SectionHeading"/>
        <w:spacing w:before="200" w:after="0"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Clerkships</w:t>
      </w:r>
    </w:p>
    <w:p w14:paraId="6CD0CDDC" w14:textId="77777777" w:rsidR="003E716F" w:rsidRDefault="00000000" w:rsidP="003E716F">
      <w:pPr>
        <w:pStyle w:val="Location"/>
        <w:tabs>
          <w:tab w:val="right" w:pos="10080"/>
        </w:tabs>
        <w:spacing w:line="160" w:lineRule="exact"/>
        <w:ind w:left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pict w14:anchorId="775B94AF">
          <v:rect id="_x0000_i1028" style="width:0;height:1.5pt" o:hrstd="t" o:hr="t" fillcolor="#a0a0a0" stroked="f"/>
        </w:pict>
      </w:r>
    </w:p>
    <w:p w14:paraId="15BB43E6" w14:textId="7E53B843" w:rsidR="00341758" w:rsidRDefault="00341758" w:rsidP="003E716F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U.S. Court of Appeals for the Federal Circuit</w:t>
      </w:r>
      <w:r>
        <w:rPr>
          <w:rFonts w:ascii="Times New Roman" w:hAnsi="Times New Roman" w:cs="Times New Roman"/>
          <w:b/>
          <w:sz w:val="22"/>
        </w:rPr>
        <w:tab/>
      </w:r>
      <w:r w:rsidRPr="00C7710C">
        <w:rPr>
          <w:rFonts w:ascii="Times New Roman" w:hAnsi="Times New Roman" w:cs="Times New Roman"/>
          <w:sz w:val="22"/>
        </w:rPr>
        <w:t>Washington, DC</w:t>
      </w:r>
    </w:p>
    <w:p w14:paraId="4C2881BB" w14:textId="77777777" w:rsidR="00341758" w:rsidRDefault="00341758" w:rsidP="00341758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 w:rsidRPr="00C7710C">
        <w:rPr>
          <w:rFonts w:ascii="Times New Roman" w:hAnsi="Times New Roman" w:cs="Times New Roman"/>
          <w:i/>
          <w:sz w:val="22"/>
        </w:rPr>
        <w:t xml:space="preserve">Judicial Clerk, Chambers of </w:t>
      </w:r>
      <w:r>
        <w:rPr>
          <w:rFonts w:ascii="Times New Roman" w:hAnsi="Times New Roman" w:cs="Times New Roman"/>
          <w:i/>
          <w:sz w:val="22"/>
        </w:rPr>
        <w:t>Judge Timothy B. Dyk</w:t>
      </w:r>
      <w:r>
        <w:rPr>
          <w:rFonts w:ascii="Times New Roman" w:hAnsi="Times New Roman" w:cs="Times New Roman"/>
          <w:i/>
          <w:sz w:val="22"/>
        </w:rPr>
        <w:tab/>
      </w:r>
      <w:r w:rsidRPr="00C7710C">
        <w:rPr>
          <w:rFonts w:ascii="Times New Roman" w:hAnsi="Times New Roman" w:cs="Times New Roman"/>
          <w:sz w:val="22"/>
        </w:rPr>
        <w:t>2019-2020</w:t>
      </w:r>
    </w:p>
    <w:p w14:paraId="4905BF18" w14:textId="77777777" w:rsidR="00341758" w:rsidRPr="00C7710C" w:rsidRDefault="00341758" w:rsidP="00341758">
      <w:pPr>
        <w:pStyle w:val="Location"/>
        <w:tabs>
          <w:tab w:val="right" w:pos="10080"/>
        </w:tabs>
        <w:spacing w:line="160" w:lineRule="exact"/>
        <w:ind w:left="0"/>
        <w:rPr>
          <w:rFonts w:ascii="Times New Roman" w:hAnsi="Times New Roman" w:cs="Times New Roman"/>
          <w:i/>
          <w:sz w:val="22"/>
        </w:rPr>
      </w:pPr>
    </w:p>
    <w:p w14:paraId="7C80E597" w14:textId="77777777" w:rsidR="00341758" w:rsidRDefault="00341758" w:rsidP="00341758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U.S. District Court for the Eastern District of New York</w:t>
      </w:r>
      <w:r>
        <w:rPr>
          <w:rFonts w:ascii="Times New Roman" w:hAnsi="Times New Roman" w:cs="Times New Roman"/>
          <w:b/>
          <w:sz w:val="22"/>
        </w:rPr>
        <w:tab/>
      </w:r>
      <w:r w:rsidRPr="00C7710C">
        <w:rPr>
          <w:rFonts w:ascii="Times New Roman" w:hAnsi="Times New Roman" w:cs="Times New Roman"/>
          <w:sz w:val="22"/>
        </w:rPr>
        <w:t>Brooklyn, NY</w:t>
      </w:r>
    </w:p>
    <w:p w14:paraId="77F4C4F1" w14:textId="77777777" w:rsidR="00341758" w:rsidRDefault="00341758" w:rsidP="00341758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Judicial Clerk, Chambers of Magistrate Judge Steven L. </w:t>
      </w:r>
      <w:proofErr w:type="spellStart"/>
      <w:r>
        <w:rPr>
          <w:rFonts w:ascii="Times New Roman" w:hAnsi="Times New Roman" w:cs="Times New Roman"/>
          <w:i/>
          <w:sz w:val="22"/>
        </w:rPr>
        <w:t>Tiscione</w:t>
      </w:r>
      <w:proofErr w:type="spellEnd"/>
      <w:r>
        <w:rPr>
          <w:rFonts w:ascii="Times New Roman" w:hAnsi="Times New Roman" w:cs="Times New Roman"/>
          <w:i/>
          <w:sz w:val="22"/>
        </w:rPr>
        <w:tab/>
      </w:r>
      <w:r w:rsidRPr="00C7710C">
        <w:rPr>
          <w:rFonts w:ascii="Times New Roman" w:hAnsi="Times New Roman" w:cs="Times New Roman"/>
          <w:sz w:val="22"/>
        </w:rPr>
        <w:t>2018-2019</w:t>
      </w:r>
    </w:p>
    <w:p w14:paraId="707D4F8C" w14:textId="7CE3ECD9" w:rsidR="006B13A6" w:rsidRDefault="006B13A6" w:rsidP="00184277">
      <w:pPr>
        <w:pStyle w:val="SpaceAfter"/>
        <w:tabs>
          <w:tab w:val="clear" w:pos="7560"/>
          <w:tab w:val="right" w:pos="10080"/>
        </w:tabs>
        <w:spacing w:after="0" w:line="240" w:lineRule="auto"/>
        <w:ind w:left="0" w:right="0"/>
        <w:rPr>
          <w:rFonts w:ascii="Times New Roman" w:hAnsi="Times New Roman" w:cs="Times New Roman"/>
          <w:sz w:val="22"/>
        </w:rPr>
        <w:sectPr w:rsidR="006B13A6">
          <w:type w:val="continuous"/>
          <w:pgSz w:w="12240" w:h="15840"/>
          <w:pgMar w:top="1080" w:right="1080" w:bottom="1080" w:left="1080" w:header="720" w:footer="34" w:gutter="0"/>
          <w:cols w:space="720"/>
          <w:titlePg/>
          <w:docGrid w:linePitch="360"/>
        </w:sectPr>
      </w:pPr>
    </w:p>
    <w:p w14:paraId="126196FD" w14:textId="70A9EBCB" w:rsidR="006B13A6" w:rsidRDefault="00651A47">
      <w:pPr>
        <w:pStyle w:val="SectionHeading"/>
        <w:tabs>
          <w:tab w:val="left" w:pos="8342"/>
        </w:tabs>
        <w:spacing w:before="200"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Law JoURNAL</w:t>
      </w:r>
      <w:r w:rsidR="009971CF">
        <w:rPr>
          <w:rFonts w:ascii="Times New Roman" w:hAnsi="Times New Roman" w:cs="Times New Roman"/>
          <w:b/>
          <w:sz w:val="22"/>
        </w:rPr>
        <w:t xml:space="preserve"> PublicationS</w:t>
      </w:r>
      <w:r w:rsidR="00C66CAD">
        <w:rPr>
          <w:rFonts w:ascii="Times New Roman" w:hAnsi="Times New Roman" w:cs="Times New Roman"/>
          <w:b/>
          <w:sz w:val="22"/>
        </w:rPr>
        <w:t xml:space="preserve"> </w:t>
      </w:r>
    </w:p>
    <w:p w14:paraId="44EA1564" w14:textId="77777777" w:rsidR="006B13A6" w:rsidRDefault="00000000">
      <w:pPr>
        <w:pStyle w:val="SectionHeading"/>
        <w:tabs>
          <w:tab w:val="left" w:pos="8342"/>
        </w:tabs>
        <w:spacing w:before="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pict w14:anchorId="2B3B8848">
          <v:rect id="_x0000_i1029" style="width:0;height:1.5pt" o:hrstd="t" o:hr="t" fillcolor="#a0a0a0" stroked="f"/>
        </w:pict>
      </w:r>
    </w:p>
    <w:p w14:paraId="17AEC576" w14:textId="6FF4A4D7" w:rsidR="00F55527" w:rsidRDefault="00F55527" w:rsidP="00900542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Lidiya Mishchenko, </w:t>
      </w:r>
      <w:r>
        <w:rPr>
          <w:rFonts w:ascii="Times New Roman" w:hAnsi="Times New Roman" w:cs="Times New Roman"/>
          <w:i/>
          <w:iCs/>
          <w:sz w:val="22"/>
        </w:rPr>
        <w:t>Holistic Claim Construction</w:t>
      </w:r>
      <w:r>
        <w:rPr>
          <w:rFonts w:ascii="Times New Roman" w:hAnsi="Times New Roman" w:cs="Times New Roman"/>
          <w:sz w:val="22"/>
        </w:rPr>
        <w:t xml:space="preserve"> (job talk paper) </w:t>
      </w:r>
    </w:p>
    <w:p w14:paraId="113DB3C3" w14:textId="37A75FFD" w:rsidR="005043F0" w:rsidRDefault="005043F0" w:rsidP="005043F0">
      <w:pPr>
        <w:pStyle w:val="SpaceAfter1NoRightIndent"/>
        <w:numPr>
          <w:ilvl w:val="1"/>
          <w:numId w:val="24"/>
        </w:numPr>
        <w:tabs>
          <w:tab w:val="clear" w:pos="756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Proposes a functional approach to claim construction that requires courts to explicitly consider the </w:t>
      </w:r>
      <w:r w:rsidRPr="005043F0">
        <w:rPr>
          <w:rFonts w:ascii="Times New Roman" w:hAnsi="Times New Roman" w:cs="Times New Roman"/>
          <w:sz w:val="22"/>
        </w:rPr>
        <w:t xml:space="preserve">relevance of ex post information </w:t>
      </w:r>
      <w:r w:rsidR="00D811AC">
        <w:rPr>
          <w:rFonts w:ascii="Times New Roman" w:hAnsi="Times New Roman" w:cs="Times New Roman"/>
          <w:sz w:val="22"/>
        </w:rPr>
        <w:t xml:space="preserve">due to the time-dependent nature of patent scope </w:t>
      </w:r>
      <w:r w:rsidR="00130F1D">
        <w:rPr>
          <w:rFonts w:ascii="Times New Roman" w:hAnsi="Times New Roman" w:cs="Times New Roman"/>
          <w:sz w:val="22"/>
        </w:rPr>
        <w:t>re</w:t>
      </w:r>
      <w:r w:rsidR="00D811AC">
        <w:rPr>
          <w:rFonts w:ascii="Times New Roman" w:hAnsi="Times New Roman" w:cs="Times New Roman"/>
          <w:sz w:val="22"/>
        </w:rPr>
        <w:t xml:space="preserve">assessment </w:t>
      </w:r>
    </w:p>
    <w:p w14:paraId="097FF2E2" w14:textId="76D2FFDD" w:rsidR="006A2A88" w:rsidRDefault="006A2A88" w:rsidP="00900542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Lidiya Mishchenko, </w:t>
      </w:r>
      <w:r w:rsidR="00780ED1" w:rsidRPr="00780ED1">
        <w:rPr>
          <w:rFonts w:ascii="Times New Roman" w:hAnsi="Times New Roman" w:cs="Times New Roman"/>
          <w:i/>
          <w:iCs/>
          <w:sz w:val="22"/>
        </w:rPr>
        <w:t>A Functional Approach to Agency (In)Action</w:t>
      </w:r>
      <w:bookmarkStart w:id="0" w:name="_Hlk108451732"/>
      <w:r w:rsidR="00780ED1">
        <w:rPr>
          <w:rFonts w:ascii="Times New Roman" w:hAnsi="Times New Roman" w:cs="Times New Roman"/>
          <w:sz w:val="22"/>
        </w:rPr>
        <w:t xml:space="preserve">, </w:t>
      </w:r>
      <w:r w:rsidR="0029484E">
        <w:rPr>
          <w:rFonts w:ascii="Times New Roman" w:hAnsi="Times New Roman" w:cs="Times New Roman"/>
          <w:sz w:val="22"/>
        </w:rPr>
        <w:t xml:space="preserve">75 </w:t>
      </w:r>
      <w:r w:rsidR="00780ED1" w:rsidRPr="00780ED1">
        <w:rPr>
          <w:rFonts w:ascii="Times New Roman" w:hAnsi="Times New Roman" w:cs="Times New Roman"/>
          <w:smallCaps/>
          <w:sz w:val="22"/>
        </w:rPr>
        <w:t>SMU L. Rev.</w:t>
      </w:r>
      <w:r w:rsidR="0029484E">
        <w:rPr>
          <w:rFonts w:ascii="Times New Roman" w:hAnsi="Times New Roman" w:cs="Times New Roman"/>
          <w:smallCaps/>
          <w:sz w:val="22"/>
        </w:rPr>
        <w:t xml:space="preserve"> 117</w:t>
      </w:r>
      <w:r w:rsidR="00780ED1">
        <w:rPr>
          <w:rFonts w:ascii="Times New Roman" w:hAnsi="Times New Roman" w:cs="Times New Roman"/>
          <w:sz w:val="22"/>
        </w:rPr>
        <w:t xml:space="preserve"> (</w:t>
      </w:r>
      <w:r w:rsidR="0029484E">
        <w:rPr>
          <w:rFonts w:ascii="Times New Roman" w:hAnsi="Times New Roman" w:cs="Times New Roman"/>
          <w:sz w:val="22"/>
        </w:rPr>
        <w:t>2022</w:t>
      </w:r>
      <w:r w:rsidR="00780ED1">
        <w:rPr>
          <w:rFonts w:ascii="Times New Roman" w:hAnsi="Times New Roman" w:cs="Times New Roman"/>
          <w:sz w:val="22"/>
        </w:rPr>
        <w:t>)</w:t>
      </w:r>
      <w:r w:rsidR="0029484E">
        <w:rPr>
          <w:rFonts w:ascii="Times New Roman" w:hAnsi="Times New Roman" w:cs="Times New Roman"/>
          <w:sz w:val="22"/>
        </w:rPr>
        <w:t xml:space="preserve">, </w:t>
      </w:r>
      <w:bookmarkEnd w:id="0"/>
      <w:r>
        <w:fldChar w:fldCharType="begin"/>
      </w:r>
      <w:r>
        <w:instrText>HYPERLINK "https://scholar.smu.edu/smulr/vol75/iss1/9"</w:instrText>
      </w:r>
      <w:r>
        <w:fldChar w:fldCharType="separate"/>
      </w:r>
      <w:r w:rsidR="0029484E" w:rsidRPr="0006209D">
        <w:rPr>
          <w:rStyle w:val="Hyperlink"/>
          <w:rFonts w:ascii="Times New Roman" w:hAnsi="Times New Roman" w:cs="Times New Roman"/>
          <w:sz w:val="22"/>
        </w:rPr>
        <w:t>https://scholar.smu.edu/smulr/vol75/iss1/9</w:t>
      </w:r>
      <w:r>
        <w:rPr>
          <w:rStyle w:val="Hyperlink"/>
          <w:rFonts w:ascii="Times New Roman" w:hAnsi="Times New Roman" w:cs="Times New Roman"/>
          <w:sz w:val="22"/>
        </w:rPr>
        <w:fldChar w:fldCharType="end"/>
      </w:r>
      <w:r w:rsidR="00780ED1">
        <w:rPr>
          <w:rFonts w:ascii="Times New Roman" w:hAnsi="Times New Roman" w:cs="Times New Roman"/>
          <w:sz w:val="22"/>
        </w:rPr>
        <w:t>.</w:t>
      </w:r>
    </w:p>
    <w:p w14:paraId="18D2E22D" w14:textId="75410C45" w:rsidR="00333E63" w:rsidRDefault="00333E63" w:rsidP="00333E63">
      <w:pPr>
        <w:pStyle w:val="SpaceAfter1NoRightIndent"/>
        <w:numPr>
          <w:ilvl w:val="1"/>
          <w:numId w:val="24"/>
        </w:numPr>
        <w:tabs>
          <w:tab w:val="clear" w:pos="756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Advances a</w:t>
      </w:r>
      <w:r w:rsidR="00552BE6">
        <w:rPr>
          <w:rFonts w:ascii="Times New Roman" w:hAnsi="Times New Roman" w:cs="Times New Roman"/>
          <w:sz w:val="22"/>
        </w:rPr>
        <w:t>n alternative approach for judicial review of Patent Office</w:t>
      </w:r>
      <w:r w:rsidR="003A60F7">
        <w:rPr>
          <w:rFonts w:ascii="Times New Roman" w:hAnsi="Times New Roman" w:cs="Times New Roman"/>
          <w:sz w:val="22"/>
        </w:rPr>
        <w:t xml:space="preserve"> institution of post-grant proceedings that considers the</w:t>
      </w:r>
      <w:r>
        <w:rPr>
          <w:rFonts w:ascii="Times New Roman" w:hAnsi="Times New Roman" w:cs="Times New Roman"/>
          <w:sz w:val="22"/>
        </w:rPr>
        <w:t xml:space="preserve"> </w:t>
      </w:r>
      <w:r w:rsidR="003A60F7" w:rsidRPr="003A60F7">
        <w:rPr>
          <w:rFonts w:ascii="Times New Roman" w:hAnsi="Times New Roman" w:cs="Times New Roman"/>
          <w:sz w:val="22"/>
        </w:rPr>
        <w:t>comparative institutional competence of the agency versus the courts</w:t>
      </w:r>
    </w:p>
    <w:p w14:paraId="11086BA3" w14:textId="682F6BEE" w:rsidR="00674241" w:rsidRDefault="00674241" w:rsidP="00900542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Lidiya Mishchenko,</w:t>
      </w:r>
      <w:r w:rsidRPr="00674241">
        <w:rPr>
          <w:rFonts w:ascii="Times New Roman" w:hAnsi="Times New Roman" w:cs="Times New Roman"/>
          <w:sz w:val="22"/>
        </w:rPr>
        <w:t xml:space="preserve"> </w:t>
      </w:r>
      <w:r w:rsidRPr="00A64C09">
        <w:rPr>
          <w:rFonts w:ascii="Times New Roman" w:hAnsi="Times New Roman" w:cs="Times New Roman"/>
          <w:i/>
          <w:iCs/>
          <w:sz w:val="22"/>
        </w:rPr>
        <w:t>Thank You for Not Publishing (Unexamined Patent Applications)</w:t>
      </w:r>
      <w:r>
        <w:rPr>
          <w:rFonts w:ascii="Times New Roman" w:hAnsi="Times New Roman" w:cs="Times New Roman"/>
          <w:sz w:val="22"/>
        </w:rPr>
        <w:t xml:space="preserve">, </w:t>
      </w:r>
      <w:bookmarkStart w:id="1" w:name="_Hlk108451689"/>
      <w:r w:rsidR="002D1B41">
        <w:rPr>
          <w:rFonts w:ascii="Times New Roman" w:hAnsi="Times New Roman" w:cs="Times New Roman"/>
          <w:sz w:val="22"/>
        </w:rPr>
        <w:t>4</w:t>
      </w:r>
      <w:r w:rsidR="00CA058B">
        <w:rPr>
          <w:rFonts w:ascii="Times New Roman" w:hAnsi="Times New Roman" w:cs="Times New Roman"/>
          <w:sz w:val="22"/>
        </w:rPr>
        <w:t>7</w:t>
      </w:r>
      <w:r w:rsidR="002D1B41">
        <w:rPr>
          <w:rFonts w:ascii="Times New Roman" w:hAnsi="Times New Roman" w:cs="Times New Roman"/>
          <w:sz w:val="22"/>
        </w:rPr>
        <w:t xml:space="preserve"> </w:t>
      </w:r>
      <w:r w:rsidR="00A64C09" w:rsidRPr="00F305D9">
        <w:rPr>
          <w:rFonts w:ascii="Times New Roman" w:hAnsi="Times New Roman" w:cs="Times New Roman"/>
          <w:smallCaps/>
          <w:sz w:val="22"/>
        </w:rPr>
        <w:t>BYU L. Rev.</w:t>
      </w:r>
      <w:r w:rsidR="00A64C09">
        <w:rPr>
          <w:rFonts w:ascii="Times New Roman" w:hAnsi="Times New Roman" w:cs="Times New Roman"/>
          <w:sz w:val="22"/>
        </w:rPr>
        <w:t xml:space="preserve"> </w:t>
      </w:r>
      <w:r w:rsidR="00CA058B">
        <w:rPr>
          <w:rFonts w:ascii="Times New Roman" w:hAnsi="Times New Roman" w:cs="Times New Roman"/>
          <w:sz w:val="22"/>
        </w:rPr>
        <w:t>1563</w:t>
      </w:r>
      <w:r w:rsidR="002D1B4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(202</w:t>
      </w:r>
      <w:r w:rsidR="0029484E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)</w:t>
      </w:r>
      <w:bookmarkEnd w:id="1"/>
      <w:r w:rsidR="00CA058B">
        <w:rPr>
          <w:rFonts w:ascii="Times New Roman" w:hAnsi="Times New Roman" w:cs="Times New Roman"/>
          <w:sz w:val="22"/>
        </w:rPr>
        <w:t xml:space="preserve">, </w:t>
      </w:r>
      <w:hyperlink r:id="rId11" w:history="1">
        <w:r w:rsidR="00CA058B" w:rsidRPr="005318C9">
          <w:rPr>
            <w:rStyle w:val="Hyperlink"/>
            <w:rFonts w:ascii="Times New Roman" w:hAnsi="Times New Roman" w:cs="Times New Roman"/>
            <w:sz w:val="22"/>
          </w:rPr>
          <w:t>https://digitalcommons.law.byu.edu/lawreview/vol4</w:t>
        </w:r>
        <w:r w:rsidR="00CA058B" w:rsidRPr="005318C9">
          <w:rPr>
            <w:rStyle w:val="Hyperlink"/>
            <w:rFonts w:ascii="Times New Roman" w:hAnsi="Times New Roman" w:cs="Times New Roman"/>
            <w:sz w:val="22"/>
          </w:rPr>
          <w:t>7</w:t>
        </w:r>
        <w:r w:rsidR="00CA058B" w:rsidRPr="005318C9">
          <w:rPr>
            <w:rStyle w:val="Hyperlink"/>
            <w:rFonts w:ascii="Times New Roman" w:hAnsi="Times New Roman" w:cs="Times New Roman"/>
            <w:sz w:val="22"/>
          </w:rPr>
          <w:t>/iss5/8/</w:t>
        </w:r>
      </w:hyperlink>
      <w:r w:rsidR="00CA058B">
        <w:rPr>
          <w:rFonts w:ascii="Times New Roman" w:hAnsi="Times New Roman" w:cs="Times New Roman"/>
          <w:sz w:val="22"/>
        </w:rPr>
        <w:t xml:space="preserve">. </w:t>
      </w:r>
    </w:p>
    <w:p w14:paraId="172CA9AB" w14:textId="37D54C17" w:rsidR="00754DAF" w:rsidRDefault="00754DAF" w:rsidP="00754DAF">
      <w:pPr>
        <w:pStyle w:val="SpaceAfter1NoRightIndent"/>
        <w:numPr>
          <w:ilvl w:val="1"/>
          <w:numId w:val="24"/>
        </w:numPr>
        <w:tabs>
          <w:tab w:val="clear" w:pos="7560"/>
          <w:tab w:val="right" w:pos="10080"/>
        </w:tabs>
        <w:spacing w:after="0" w:line="240" w:lineRule="auto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</w:t>
      </w:r>
      <w:r w:rsidRPr="00754DAF">
        <w:rPr>
          <w:rFonts w:ascii="Times New Roman" w:hAnsi="Times New Roman" w:cs="Times New Roman"/>
          <w:sz w:val="22"/>
        </w:rPr>
        <w:t>rgues that the</w:t>
      </w:r>
      <w:r w:rsidR="00E917E1">
        <w:rPr>
          <w:rFonts w:ascii="Times New Roman" w:hAnsi="Times New Roman" w:cs="Times New Roman"/>
          <w:sz w:val="22"/>
        </w:rPr>
        <w:t xml:space="preserve"> current Patent Office</w:t>
      </w:r>
      <w:r w:rsidRPr="00754DAF">
        <w:rPr>
          <w:rFonts w:ascii="Times New Roman" w:hAnsi="Times New Roman" w:cs="Times New Roman"/>
          <w:sz w:val="22"/>
        </w:rPr>
        <w:t xml:space="preserve"> practice of publishing unexamined patent applications creates a tradeoff between timely notice and increased uncertainty in the patent system</w:t>
      </w:r>
    </w:p>
    <w:p w14:paraId="7D4D0248" w14:textId="0557B6B2" w:rsidR="00900542" w:rsidRDefault="009971CF" w:rsidP="00900542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Lidiya Mishchenko, </w:t>
      </w:r>
      <w:r>
        <w:rPr>
          <w:rFonts w:ascii="Times New Roman" w:hAnsi="Times New Roman" w:cs="Times New Roman"/>
          <w:i/>
          <w:sz w:val="22"/>
        </w:rPr>
        <w:t>The Internet of Things: Where Privacy and Copyright Collide</w:t>
      </w:r>
      <w:r>
        <w:rPr>
          <w:rFonts w:ascii="Times New Roman" w:hAnsi="Times New Roman" w:cs="Times New Roman"/>
          <w:sz w:val="22"/>
        </w:rPr>
        <w:t xml:space="preserve">, 33 </w:t>
      </w:r>
      <w:r>
        <w:rPr>
          <w:rFonts w:ascii="Times New Roman" w:hAnsi="Times New Roman" w:cs="Times New Roman"/>
          <w:smallCaps/>
          <w:sz w:val="22"/>
        </w:rPr>
        <w:t>Santa Clara High Tech. L.J. 90</w:t>
      </w:r>
      <w:r>
        <w:rPr>
          <w:rFonts w:ascii="Times New Roman" w:hAnsi="Times New Roman" w:cs="Times New Roman"/>
          <w:sz w:val="22"/>
        </w:rPr>
        <w:t xml:space="preserve"> (2016)</w:t>
      </w:r>
      <w:r w:rsidR="00E22B8F">
        <w:rPr>
          <w:rFonts w:ascii="Times New Roman" w:hAnsi="Times New Roman" w:cs="Times New Roman"/>
          <w:sz w:val="22"/>
        </w:rPr>
        <w:t>,</w:t>
      </w:r>
      <w:r w:rsidR="00613179">
        <w:rPr>
          <w:rFonts w:ascii="Times New Roman" w:hAnsi="Times New Roman" w:cs="Times New Roman"/>
          <w:sz w:val="22"/>
        </w:rPr>
        <w:t xml:space="preserve"> </w:t>
      </w:r>
      <w:hyperlink r:id="rId12" w:history="1">
        <w:r w:rsidR="00613179" w:rsidRPr="001461A5">
          <w:rPr>
            <w:rStyle w:val="Hyperlink"/>
            <w:rFonts w:ascii="Times New Roman" w:hAnsi="Times New Roman" w:cs="Times New Roman"/>
            <w:sz w:val="22"/>
          </w:rPr>
          <w:t>https://digitalcommons.law.scu.edu/chtlj/vol33/iss1/1/</w:t>
        </w:r>
      </w:hyperlink>
      <w:r>
        <w:rPr>
          <w:rFonts w:ascii="Times New Roman" w:hAnsi="Times New Roman" w:cs="Times New Roman"/>
          <w:sz w:val="22"/>
        </w:rPr>
        <w:t>.</w:t>
      </w:r>
    </w:p>
    <w:p w14:paraId="68A832AC" w14:textId="282FE4F6" w:rsidR="00900542" w:rsidRPr="00900542" w:rsidRDefault="00900542" w:rsidP="00DE125A">
      <w:pPr>
        <w:pStyle w:val="SpaceAfter1NoRightIndent"/>
        <w:numPr>
          <w:ilvl w:val="1"/>
          <w:numId w:val="24"/>
        </w:numPr>
        <w:tabs>
          <w:tab w:val="clear" w:pos="7560"/>
          <w:tab w:val="left" w:pos="1170"/>
          <w:tab w:val="right" w:pos="10080"/>
        </w:tabs>
        <w:spacing w:after="0" w:line="240" w:lineRule="auto"/>
        <w:ind w:left="720" w:hanging="270"/>
        <w:rPr>
          <w:rFonts w:ascii="Times New Roman" w:hAnsi="Times New Roman" w:cs="Times New Roman"/>
          <w:sz w:val="22"/>
        </w:rPr>
      </w:pPr>
      <w:r w:rsidRPr="00900542">
        <w:rPr>
          <w:rFonts w:ascii="Times New Roman" w:hAnsi="Times New Roman" w:cs="Times New Roman"/>
          <w:sz w:val="22"/>
        </w:rPr>
        <w:t>Proposes an amendment to the Digital Millennium Copyright Act that would allow circumvention of technological protection measures on personal internet of things devices for privacy protection purposes</w:t>
      </w:r>
    </w:p>
    <w:p w14:paraId="2FB80D5A" w14:textId="69356F36" w:rsidR="006B13A6" w:rsidRDefault="009971CF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Lidiya Mishchenko, Essay, </w:t>
      </w:r>
      <w:r>
        <w:rPr>
          <w:rFonts w:ascii="Times New Roman" w:hAnsi="Times New Roman" w:cs="Times New Roman"/>
          <w:i/>
          <w:sz w:val="22"/>
        </w:rPr>
        <w:t>In Defense of Churches: Can the IRS Limit Tax Abuse by “Church” Impostors?</w:t>
      </w:r>
      <w:r>
        <w:rPr>
          <w:rFonts w:ascii="Times New Roman" w:hAnsi="Times New Roman" w:cs="Times New Roman"/>
          <w:sz w:val="22"/>
        </w:rPr>
        <w:t xml:space="preserve">, 84 </w:t>
      </w:r>
      <w:r>
        <w:rPr>
          <w:rFonts w:ascii="Times New Roman" w:hAnsi="Times New Roman" w:cs="Times New Roman"/>
          <w:smallCaps/>
          <w:sz w:val="22"/>
        </w:rPr>
        <w:t>Geo. Wash. L. Rev. 1361</w:t>
      </w:r>
      <w:r>
        <w:rPr>
          <w:rFonts w:ascii="Times New Roman" w:hAnsi="Times New Roman" w:cs="Times New Roman"/>
          <w:sz w:val="22"/>
        </w:rPr>
        <w:t xml:space="preserve"> (2016)</w:t>
      </w:r>
      <w:r w:rsidR="00E22B8F">
        <w:rPr>
          <w:rFonts w:ascii="Times New Roman" w:hAnsi="Times New Roman" w:cs="Times New Roman"/>
          <w:sz w:val="22"/>
        </w:rPr>
        <w:t xml:space="preserve">, </w:t>
      </w:r>
      <w:hyperlink r:id="rId13" w:history="1">
        <w:r w:rsidR="00E22B8F" w:rsidRPr="001461A5">
          <w:rPr>
            <w:rStyle w:val="Hyperlink"/>
            <w:rFonts w:ascii="Times New Roman" w:hAnsi="Times New Roman" w:cs="Times New Roman"/>
            <w:sz w:val="22"/>
          </w:rPr>
          <w:t>https://www.gwlr.org/in-defense-of-churches-can-the-irs-limit-tax-abuse-by-church-impostors/</w:t>
        </w:r>
      </w:hyperlink>
      <w:r>
        <w:rPr>
          <w:rFonts w:ascii="Times New Roman" w:hAnsi="Times New Roman" w:cs="Times New Roman"/>
          <w:sz w:val="22"/>
        </w:rPr>
        <w:t>.</w:t>
      </w:r>
    </w:p>
    <w:p w14:paraId="36658BAC" w14:textId="1B2E7978" w:rsidR="00D07D7A" w:rsidRDefault="00D07D7A" w:rsidP="00D07D7A">
      <w:pPr>
        <w:pStyle w:val="SpaceAfter1NoRightIndent"/>
        <w:numPr>
          <w:ilvl w:val="1"/>
          <w:numId w:val="24"/>
        </w:numPr>
        <w:tabs>
          <w:tab w:val="clear" w:pos="7560"/>
          <w:tab w:val="right" w:pos="10080"/>
        </w:tabs>
        <w:spacing w:after="0" w:line="240" w:lineRule="auto"/>
        <w:ind w:left="72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Propose</w:t>
      </w:r>
      <w:r w:rsidR="0051198F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improvements to the Internal Revenue Service’s </w:t>
      </w:r>
      <w:r w:rsidR="00BF2352">
        <w:rPr>
          <w:rFonts w:ascii="Times New Roman" w:hAnsi="Times New Roman" w:cs="Times New Roman"/>
          <w:sz w:val="22"/>
        </w:rPr>
        <w:t xml:space="preserve">tax filing requirements for church entities </w:t>
      </w:r>
      <w:proofErr w:type="gramStart"/>
      <w:r>
        <w:rPr>
          <w:rFonts w:ascii="Times New Roman" w:hAnsi="Times New Roman" w:cs="Times New Roman"/>
          <w:sz w:val="22"/>
        </w:rPr>
        <w:t>in order to</w:t>
      </w:r>
      <w:proofErr w:type="gramEnd"/>
      <w:r>
        <w:rPr>
          <w:rFonts w:ascii="Times New Roman" w:hAnsi="Times New Roman" w:cs="Times New Roman"/>
          <w:sz w:val="22"/>
        </w:rPr>
        <w:t xml:space="preserve"> narrow a tax avoidance loophole fo</w:t>
      </w:r>
      <w:r w:rsidR="00AD2689">
        <w:rPr>
          <w:rFonts w:ascii="Times New Roman" w:hAnsi="Times New Roman" w:cs="Times New Roman"/>
          <w:sz w:val="22"/>
        </w:rPr>
        <w:t>r fraudulent religious entities</w:t>
      </w:r>
    </w:p>
    <w:p w14:paraId="200D70BE" w14:textId="2963A789" w:rsidR="0051198F" w:rsidRDefault="009971CF" w:rsidP="0051198F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 w:line="240" w:lineRule="auto"/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Lidiya Mishchenko, </w:t>
      </w:r>
      <w:r>
        <w:rPr>
          <w:rFonts w:ascii="Times New Roman" w:hAnsi="Times New Roman" w:cs="Times New Roman"/>
          <w:i/>
          <w:sz w:val="22"/>
        </w:rPr>
        <w:t>Alice: Through the Formalist Looking-Glass</w:t>
      </w:r>
      <w:r>
        <w:rPr>
          <w:rFonts w:ascii="Times New Roman" w:hAnsi="Times New Roman" w:cs="Times New Roman"/>
          <w:sz w:val="22"/>
        </w:rPr>
        <w:t xml:space="preserve">, 97 </w:t>
      </w:r>
      <w:r>
        <w:rPr>
          <w:rFonts w:ascii="Times New Roman" w:hAnsi="Times New Roman" w:cs="Times New Roman"/>
          <w:smallCaps/>
          <w:sz w:val="22"/>
        </w:rPr>
        <w:t>J. Pat. &amp; Trademark Off. Soc’y</w:t>
      </w:r>
      <w:r>
        <w:rPr>
          <w:rFonts w:ascii="Times New Roman" w:hAnsi="Times New Roman" w:cs="Times New Roman"/>
          <w:sz w:val="22"/>
        </w:rPr>
        <w:t xml:space="preserve"> 214 (2015)</w:t>
      </w:r>
      <w:r w:rsidR="00642A4F">
        <w:rPr>
          <w:rFonts w:ascii="Times New Roman" w:hAnsi="Times New Roman" w:cs="Times New Roman"/>
          <w:sz w:val="22"/>
        </w:rPr>
        <w:t xml:space="preserve">, </w:t>
      </w:r>
      <w:hyperlink r:id="rId14" w:history="1">
        <w:r w:rsidR="00642A4F" w:rsidRPr="001461A5">
          <w:rPr>
            <w:rStyle w:val="Hyperlink"/>
            <w:rFonts w:ascii="Times New Roman" w:hAnsi="Times New Roman" w:cs="Times New Roman"/>
            <w:sz w:val="22"/>
          </w:rPr>
          <w:t>https://heinonline.org/HOL/LandingPage?handle=hein.journals/jpatos97&amp;div=17&amp;id=&amp;page=</w:t>
        </w:r>
      </w:hyperlink>
      <w:r w:rsidR="00642A4F">
        <w:rPr>
          <w:rFonts w:ascii="Times New Roman" w:hAnsi="Times New Roman" w:cs="Times New Roman"/>
          <w:sz w:val="22"/>
        </w:rPr>
        <w:t xml:space="preserve">. </w:t>
      </w:r>
    </w:p>
    <w:p w14:paraId="2C92BBFF" w14:textId="0AC9B320" w:rsidR="00D05B96" w:rsidRPr="00D05B96" w:rsidRDefault="0051198F" w:rsidP="00D05B96">
      <w:pPr>
        <w:pStyle w:val="SpaceAfter1NoRightIndent"/>
        <w:numPr>
          <w:ilvl w:val="1"/>
          <w:numId w:val="24"/>
        </w:numPr>
        <w:tabs>
          <w:tab w:val="clear" w:pos="7560"/>
          <w:tab w:val="right" w:pos="10080"/>
        </w:tabs>
        <w:spacing w:after="0" w:line="240" w:lineRule="auto"/>
        <w:ind w:left="72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Suggests an alternative, factor-based patent eligibi</w:t>
      </w:r>
      <w:r w:rsidR="00162AA8">
        <w:rPr>
          <w:rFonts w:ascii="Times New Roman" w:hAnsi="Times New Roman" w:cs="Times New Roman"/>
          <w:sz w:val="22"/>
        </w:rPr>
        <w:t>lity analysis and explains how c</w:t>
      </w:r>
      <w:r>
        <w:rPr>
          <w:rFonts w:ascii="Times New Roman" w:hAnsi="Times New Roman" w:cs="Times New Roman"/>
          <w:sz w:val="22"/>
        </w:rPr>
        <w:t>ongressional action can prompt the Supreme Court</w:t>
      </w:r>
      <w:r w:rsidR="00AD2689">
        <w:rPr>
          <w:rFonts w:ascii="Times New Roman" w:hAnsi="Times New Roman" w:cs="Times New Roman"/>
          <w:sz w:val="22"/>
        </w:rPr>
        <w:t xml:space="preserve"> to change its current approach</w:t>
      </w:r>
    </w:p>
    <w:p w14:paraId="2A45C4F8" w14:textId="6EE8EC2E" w:rsidR="00D05B96" w:rsidRDefault="00D05B96" w:rsidP="00D05B96">
      <w:pPr>
        <w:pStyle w:val="SectionHeading"/>
        <w:tabs>
          <w:tab w:val="left" w:pos="8342"/>
        </w:tabs>
        <w:spacing w:before="200"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academic presentations</w:t>
      </w:r>
    </w:p>
    <w:p w14:paraId="51A23037" w14:textId="77777777" w:rsidR="00D05B96" w:rsidRDefault="00000000" w:rsidP="00D05B96">
      <w:pPr>
        <w:pStyle w:val="SectionHeading"/>
        <w:tabs>
          <w:tab w:val="left" w:pos="8342"/>
        </w:tabs>
        <w:spacing w:before="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pict w14:anchorId="6271292E">
          <v:rect id="_x0000_i1030" style="width:0;height:1.5pt" o:hrstd="t" o:hr="t" fillcolor="#a0a0a0" stroked="f"/>
        </w:pict>
      </w:r>
    </w:p>
    <w:p w14:paraId="6440CE84" w14:textId="4BBE0300" w:rsidR="003F04BD" w:rsidRDefault="003F04BD" w:rsidP="003B192C">
      <w:pPr>
        <w:pStyle w:val="SpaceAfter1NoRightIndent"/>
        <w:numPr>
          <w:ilvl w:val="0"/>
          <w:numId w:val="24"/>
        </w:numPr>
        <w:tabs>
          <w:tab w:val="clear" w:pos="7560"/>
          <w:tab w:val="left" w:pos="1170"/>
          <w:tab w:val="right" w:pos="10080"/>
        </w:tabs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Holistic Claim Construction</w:t>
      </w:r>
      <w:r>
        <w:rPr>
          <w:rFonts w:ascii="Times New Roman" w:hAnsi="Times New Roman" w:cs="Times New Roman"/>
          <w:sz w:val="22"/>
        </w:rPr>
        <w:t>, Duke Faculty Summer Workshop (June 1, 2022)</w:t>
      </w:r>
    </w:p>
    <w:p w14:paraId="2B26435F" w14:textId="303E61F5" w:rsidR="00604088" w:rsidRDefault="00604088" w:rsidP="003B192C">
      <w:pPr>
        <w:pStyle w:val="SpaceAfter1NoRightIndent"/>
        <w:numPr>
          <w:ilvl w:val="0"/>
          <w:numId w:val="24"/>
        </w:numPr>
        <w:tabs>
          <w:tab w:val="clear" w:pos="7560"/>
          <w:tab w:val="left" w:pos="1170"/>
          <w:tab w:val="right" w:pos="10080"/>
        </w:tabs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 w:rsidRPr="00604088">
        <w:rPr>
          <w:rFonts w:ascii="Times New Roman" w:hAnsi="Times New Roman" w:cs="Times New Roman"/>
          <w:i/>
          <w:iCs/>
          <w:sz w:val="22"/>
        </w:rPr>
        <w:t>AI Techniques to Analyze Written Description and Enablement Rejections</w:t>
      </w:r>
      <w:r>
        <w:rPr>
          <w:rFonts w:ascii="Times New Roman" w:hAnsi="Times New Roman" w:cs="Times New Roman"/>
          <w:sz w:val="22"/>
        </w:rPr>
        <w:t>,</w:t>
      </w:r>
      <w:r w:rsidR="00DC3AE8" w:rsidRPr="00DC3AE8">
        <w:t xml:space="preserve"> </w:t>
      </w:r>
      <w:r w:rsidR="00DC3AE8" w:rsidRPr="00DC3AE8">
        <w:rPr>
          <w:rFonts w:ascii="Times New Roman" w:hAnsi="Times New Roman" w:cs="Times New Roman"/>
          <w:sz w:val="22"/>
        </w:rPr>
        <w:t>Intellectual Property Scholars Conference</w:t>
      </w:r>
      <w:r>
        <w:rPr>
          <w:rFonts w:ascii="Times New Roman" w:hAnsi="Times New Roman" w:cs="Times New Roman"/>
          <w:sz w:val="22"/>
        </w:rPr>
        <w:t xml:space="preserve"> (with Dean </w:t>
      </w:r>
      <w:proofErr w:type="spellStart"/>
      <w:r>
        <w:rPr>
          <w:rFonts w:ascii="Times New Roman" w:hAnsi="Times New Roman" w:cs="Times New Roman"/>
          <w:sz w:val="22"/>
        </w:rPr>
        <w:t>Alderucci</w:t>
      </w:r>
      <w:proofErr w:type="spellEnd"/>
      <w:r>
        <w:rPr>
          <w:rFonts w:ascii="Times New Roman" w:hAnsi="Times New Roman" w:cs="Times New Roman"/>
          <w:sz w:val="22"/>
        </w:rPr>
        <w:t>)</w:t>
      </w:r>
      <w:r w:rsidR="00DC3AE8">
        <w:rPr>
          <w:rFonts w:ascii="Times New Roman" w:hAnsi="Times New Roman" w:cs="Times New Roman"/>
          <w:sz w:val="22"/>
        </w:rPr>
        <w:t xml:space="preserve"> (</w:t>
      </w:r>
      <w:r w:rsidR="00DC3AE8" w:rsidRPr="00DC3AE8">
        <w:rPr>
          <w:rFonts w:ascii="Times New Roman" w:hAnsi="Times New Roman" w:cs="Times New Roman"/>
          <w:sz w:val="22"/>
        </w:rPr>
        <w:t>August 12, 2021</w:t>
      </w:r>
      <w:r w:rsidR="00DC3AE8">
        <w:rPr>
          <w:rFonts w:ascii="Times New Roman" w:hAnsi="Times New Roman" w:cs="Times New Roman"/>
          <w:sz w:val="22"/>
        </w:rPr>
        <w:t>)</w:t>
      </w:r>
    </w:p>
    <w:p w14:paraId="0CCC41BE" w14:textId="5F3C661D" w:rsidR="003B192C" w:rsidRPr="003B192C" w:rsidRDefault="003B192C" w:rsidP="003B192C">
      <w:pPr>
        <w:pStyle w:val="SpaceAfter1NoRightIndent"/>
        <w:numPr>
          <w:ilvl w:val="0"/>
          <w:numId w:val="24"/>
        </w:numPr>
        <w:tabs>
          <w:tab w:val="clear" w:pos="7560"/>
          <w:tab w:val="left" w:pos="1170"/>
          <w:tab w:val="right" w:pos="10080"/>
        </w:tabs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 w:rsidRPr="003B192C">
        <w:rPr>
          <w:rFonts w:ascii="Times New Roman" w:hAnsi="Times New Roman" w:cs="Times New Roman"/>
          <w:i/>
          <w:iCs/>
          <w:sz w:val="22"/>
        </w:rPr>
        <w:t>Thank you for Not Publishing</w:t>
      </w:r>
      <w:r w:rsidRPr="003B192C">
        <w:rPr>
          <w:rFonts w:ascii="Times New Roman" w:hAnsi="Times New Roman" w:cs="Times New Roman"/>
          <w:sz w:val="22"/>
        </w:rPr>
        <w:t xml:space="preserve">, Junior Scholars Weekly Workshop (January </w:t>
      </w:r>
      <w:r>
        <w:rPr>
          <w:rFonts w:ascii="Times New Roman" w:hAnsi="Times New Roman" w:cs="Times New Roman"/>
          <w:sz w:val="22"/>
        </w:rPr>
        <w:t>28</w:t>
      </w:r>
      <w:r w:rsidRPr="003B192C">
        <w:rPr>
          <w:rFonts w:ascii="Times New Roman" w:hAnsi="Times New Roman" w:cs="Times New Roman"/>
          <w:sz w:val="22"/>
        </w:rPr>
        <w:t>, 2021)</w:t>
      </w:r>
    </w:p>
    <w:p w14:paraId="5D436387" w14:textId="1302DA96" w:rsidR="00FB316B" w:rsidRPr="003B192C" w:rsidRDefault="00FB316B" w:rsidP="003B192C">
      <w:pPr>
        <w:pStyle w:val="SpaceAfter1NoRightIndent"/>
        <w:numPr>
          <w:ilvl w:val="0"/>
          <w:numId w:val="24"/>
        </w:numPr>
        <w:tabs>
          <w:tab w:val="clear" w:pos="7560"/>
          <w:tab w:val="left" w:pos="1170"/>
          <w:tab w:val="right" w:pos="10080"/>
        </w:tabs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 w:rsidRPr="003B192C">
        <w:rPr>
          <w:rFonts w:ascii="Times New Roman" w:hAnsi="Times New Roman" w:cs="Times New Roman"/>
          <w:i/>
          <w:iCs/>
          <w:sz w:val="22"/>
        </w:rPr>
        <w:t>Thank you for Not Publishing</w:t>
      </w:r>
      <w:r w:rsidRPr="003B192C">
        <w:rPr>
          <w:rFonts w:ascii="Times New Roman" w:hAnsi="Times New Roman" w:cs="Times New Roman"/>
          <w:sz w:val="22"/>
        </w:rPr>
        <w:t>, Association of American Law Schools 2021 Annual Meeting, New Voices in IP, Virtual (January 6, 2021)</w:t>
      </w:r>
    </w:p>
    <w:p w14:paraId="3CEE7AD0" w14:textId="4C9DD00D" w:rsidR="00D05B96" w:rsidRPr="00262218" w:rsidRDefault="008025DA" w:rsidP="00262218">
      <w:pPr>
        <w:pStyle w:val="SpaceAfter1NoRightIndent"/>
        <w:numPr>
          <w:ilvl w:val="0"/>
          <w:numId w:val="24"/>
        </w:numPr>
        <w:tabs>
          <w:tab w:val="clear" w:pos="7560"/>
          <w:tab w:val="left" w:pos="1170"/>
          <w:tab w:val="right" w:pos="10080"/>
        </w:tabs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 w:rsidRPr="008025DA">
        <w:rPr>
          <w:rFonts w:ascii="Times New Roman" w:hAnsi="Times New Roman" w:cs="Times New Roman"/>
          <w:i/>
          <w:iCs/>
          <w:sz w:val="22"/>
        </w:rPr>
        <w:t>Clearing the Clutter: Patent Disclosure Overload</w:t>
      </w:r>
      <w:r>
        <w:rPr>
          <w:rFonts w:ascii="Times New Roman" w:hAnsi="Times New Roman" w:cs="Times New Roman"/>
          <w:sz w:val="22"/>
        </w:rPr>
        <w:t xml:space="preserve">, </w:t>
      </w:r>
      <w:r w:rsidRPr="008025DA">
        <w:rPr>
          <w:rFonts w:ascii="Times New Roman" w:hAnsi="Times New Roman" w:cs="Times New Roman"/>
          <w:sz w:val="22"/>
        </w:rPr>
        <w:t>Works-in-Progress Intellectual Property Colloquium</w:t>
      </w:r>
      <w:r>
        <w:rPr>
          <w:rFonts w:ascii="Times New Roman" w:hAnsi="Times New Roman" w:cs="Times New Roman"/>
          <w:sz w:val="22"/>
        </w:rPr>
        <w:t>, Santa Clara, CA</w:t>
      </w:r>
      <w:r w:rsidRPr="008025D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(February 7, 2020)</w:t>
      </w:r>
    </w:p>
    <w:p w14:paraId="5F920B4C" w14:textId="337E9DD0" w:rsidR="00D05B96" w:rsidRPr="00FB316B" w:rsidRDefault="00262218" w:rsidP="00FB316B">
      <w:pPr>
        <w:pStyle w:val="SpaceAfter1NoRightIndent"/>
        <w:numPr>
          <w:ilvl w:val="0"/>
          <w:numId w:val="24"/>
        </w:numPr>
        <w:tabs>
          <w:tab w:val="left" w:pos="1170"/>
          <w:tab w:val="right" w:pos="10080"/>
        </w:tabs>
        <w:spacing w:after="0" w:line="240" w:lineRule="auto"/>
        <w:rPr>
          <w:rFonts w:ascii="Times New Roman" w:hAnsi="Times New Roman" w:cs="Times New Roman"/>
          <w:i/>
          <w:iCs/>
          <w:sz w:val="22"/>
        </w:rPr>
      </w:pPr>
      <w:r w:rsidRPr="00262218">
        <w:rPr>
          <w:rFonts w:ascii="Times New Roman" w:hAnsi="Times New Roman" w:cs="Times New Roman"/>
          <w:i/>
          <w:iCs/>
          <w:sz w:val="22"/>
        </w:rPr>
        <w:t>Clearing the Patent Clutter: Reinventing Patent Disclosure</w:t>
      </w:r>
      <w:r w:rsidRPr="00262218">
        <w:rPr>
          <w:rFonts w:ascii="Times New Roman" w:hAnsi="Times New Roman" w:cs="Times New Roman"/>
          <w:sz w:val="22"/>
        </w:rPr>
        <w:t>, The George Washington Law School Wednesday Lunch Series,</w:t>
      </w:r>
      <w:r w:rsidR="00FB316B">
        <w:rPr>
          <w:rFonts w:ascii="Times New Roman" w:hAnsi="Times New Roman" w:cs="Times New Roman"/>
          <w:sz w:val="22"/>
        </w:rPr>
        <w:t xml:space="preserve"> </w:t>
      </w:r>
      <w:r w:rsidRPr="00262218">
        <w:rPr>
          <w:rFonts w:ascii="Times New Roman" w:hAnsi="Times New Roman" w:cs="Times New Roman"/>
          <w:sz w:val="22"/>
        </w:rPr>
        <w:t>Washington, DC (September 18, 2019)</w:t>
      </w:r>
    </w:p>
    <w:p w14:paraId="0E050A6F" w14:textId="0C8EF215" w:rsidR="00651A47" w:rsidRDefault="008879D1" w:rsidP="00184277">
      <w:pPr>
        <w:pStyle w:val="SectionHeading"/>
        <w:spacing w:before="200"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Professional</w:t>
      </w:r>
      <w:r w:rsidR="00651A47">
        <w:rPr>
          <w:rFonts w:ascii="Times New Roman" w:hAnsi="Times New Roman" w:cs="Times New Roman"/>
          <w:b/>
          <w:sz w:val="22"/>
        </w:rPr>
        <w:t xml:space="preserve"> Experience</w:t>
      </w:r>
    </w:p>
    <w:p w14:paraId="726DED88" w14:textId="77777777" w:rsidR="00651A47" w:rsidRDefault="00000000" w:rsidP="00651A47">
      <w:pPr>
        <w:pStyle w:val="SectionHeading"/>
        <w:spacing w:before="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pict w14:anchorId="1C16326F">
          <v:rect id="_x0000_i1031" style="width:0;height:1.5pt" o:hrstd="t" o:hr="t" fillcolor="#a0a0a0" stroked="f"/>
        </w:pict>
      </w:r>
    </w:p>
    <w:p w14:paraId="7E3E76DC" w14:textId="3A42BC59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b/>
          <w:sz w:val="22"/>
        </w:rPr>
      </w:pPr>
      <w:r w:rsidRPr="001F3D2F">
        <w:rPr>
          <w:rFonts w:ascii="Times New Roman" w:hAnsi="Times New Roman" w:cs="Times New Roman"/>
          <w:b/>
          <w:sz w:val="22"/>
        </w:rPr>
        <w:t>Fish &amp; Richardson P.C.</w:t>
      </w:r>
      <w:r w:rsidR="00BF2352" w:rsidRPr="00BF2352">
        <w:rPr>
          <w:rFonts w:ascii="Times New Roman" w:hAnsi="Times New Roman" w:cs="Times New Roman"/>
          <w:sz w:val="22"/>
        </w:rPr>
        <w:t xml:space="preserve"> </w:t>
      </w:r>
      <w:r w:rsidR="00BF2352">
        <w:rPr>
          <w:rFonts w:ascii="Times New Roman" w:hAnsi="Times New Roman" w:cs="Times New Roman"/>
          <w:sz w:val="22"/>
        </w:rPr>
        <w:tab/>
        <w:t>Redwood City, CA</w:t>
      </w:r>
    </w:p>
    <w:p w14:paraId="3D62CAE3" w14:textId="5C2593D0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Associate</w:t>
      </w:r>
      <w:r>
        <w:rPr>
          <w:rFonts w:ascii="Times New Roman" w:hAnsi="Times New Roman" w:cs="Times New Roman"/>
          <w:sz w:val="22"/>
        </w:rPr>
        <w:tab/>
      </w:r>
      <w:r w:rsidR="00BF2352">
        <w:rPr>
          <w:rFonts w:ascii="Times New Roman" w:hAnsi="Times New Roman" w:cs="Times New Roman"/>
          <w:sz w:val="22"/>
        </w:rPr>
        <w:t>2017-2018</w:t>
      </w:r>
    </w:p>
    <w:p w14:paraId="120E2EC6" w14:textId="639A1250" w:rsidR="00651A47" w:rsidRPr="00004209" w:rsidRDefault="00651A47" w:rsidP="00723FE8">
      <w:pPr>
        <w:pStyle w:val="Location"/>
        <w:numPr>
          <w:ilvl w:val="0"/>
          <w:numId w:val="26"/>
        </w:numPr>
        <w:tabs>
          <w:tab w:val="right" w:pos="10080"/>
        </w:tabs>
        <w:ind w:left="360" w:hanging="270"/>
        <w:rPr>
          <w:rFonts w:ascii="Times New Roman" w:hAnsi="Times New Roman" w:cs="Times New Roman"/>
          <w:sz w:val="22"/>
        </w:rPr>
      </w:pPr>
      <w:r w:rsidRPr="00004209">
        <w:rPr>
          <w:rFonts w:ascii="Times New Roman" w:hAnsi="Times New Roman" w:cs="Times New Roman"/>
          <w:sz w:val="22"/>
        </w:rPr>
        <w:t>Draft</w:t>
      </w:r>
      <w:r w:rsidR="006267A5" w:rsidRPr="00004209">
        <w:rPr>
          <w:rFonts w:ascii="Times New Roman" w:hAnsi="Times New Roman" w:cs="Times New Roman"/>
          <w:sz w:val="22"/>
        </w:rPr>
        <w:t>ed</w:t>
      </w:r>
      <w:r w:rsidR="00162AA8" w:rsidRPr="00004209">
        <w:rPr>
          <w:rFonts w:ascii="Times New Roman" w:hAnsi="Times New Roman" w:cs="Times New Roman"/>
          <w:sz w:val="22"/>
        </w:rPr>
        <w:t xml:space="preserve"> over 10</w:t>
      </w:r>
      <w:r w:rsidRPr="00004209">
        <w:rPr>
          <w:rFonts w:ascii="Times New Roman" w:hAnsi="Times New Roman" w:cs="Times New Roman"/>
          <w:sz w:val="22"/>
        </w:rPr>
        <w:t xml:space="preserve"> and prosecut</w:t>
      </w:r>
      <w:r w:rsidR="006267A5" w:rsidRPr="00004209">
        <w:rPr>
          <w:rFonts w:ascii="Times New Roman" w:hAnsi="Times New Roman" w:cs="Times New Roman"/>
          <w:sz w:val="22"/>
        </w:rPr>
        <w:t>ed</w:t>
      </w:r>
      <w:r w:rsidR="00162AA8" w:rsidRPr="00004209">
        <w:rPr>
          <w:rFonts w:ascii="Times New Roman" w:hAnsi="Times New Roman" w:cs="Times New Roman"/>
          <w:sz w:val="22"/>
        </w:rPr>
        <w:t xml:space="preserve"> over 20</w:t>
      </w:r>
      <w:r w:rsidRPr="00004209">
        <w:rPr>
          <w:rFonts w:ascii="Times New Roman" w:hAnsi="Times New Roman" w:cs="Times New Roman"/>
          <w:sz w:val="22"/>
        </w:rPr>
        <w:t xml:space="preserve"> patent applications for Silicon Valley</w:t>
      </w:r>
      <w:r w:rsidR="00004209">
        <w:rPr>
          <w:rFonts w:ascii="Times New Roman" w:hAnsi="Times New Roman" w:cs="Times New Roman"/>
          <w:sz w:val="22"/>
        </w:rPr>
        <w:t xml:space="preserve"> </w:t>
      </w:r>
      <w:r w:rsidRPr="00004209">
        <w:rPr>
          <w:rFonts w:ascii="Times New Roman" w:hAnsi="Times New Roman" w:cs="Times New Roman"/>
          <w:sz w:val="22"/>
        </w:rPr>
        <w:t>clients</w:t>
      </w:r>
      <w:r w:rsidRPr="00004209">
        <w:rPr>
          <w:rFonts w:ascii="Times New Roman" w:hAnsi="Times New Roman" w:cs="Times New Roman"/>
          <w:sz w:val="22"/>
        </w:rPr>
        <w:tab/>
      </w:r>
    </w:p>
    <w:p w14:paraId="45252045" w14:textId="61808124" w:rsidR="00651A47" w:rsidRDefault="00651A47" w:rsidP="00651A47">
      <w:pPr>
        <w:pStyle w:val="Location"/>
        <w:numPr>
          <w:ilvl w:val="0"/>
          <w:numId w:val="26"/>
        </w:numPr>
        <w:tabs>
          <w:tab w:val="right" w:pos="10080"/>
        </w:tabs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Prepar</w:t>
      </w:r>
      <w:r w:rsidR="006267A5">
        <w:rPr>
          <w:rFonts w:ascii="Times New Roman" w:hAnsi="Times New Roman" w:cs="Times New Roman"/>
          <w:sz w:val="22"/>
        </w:rPr>
        <w:t>ed</w:t>
      </w:r>
      <w:r>
        <w:rPr>
          <w:rFonts w:ascii="Times New Roman" w:hAnsi="Times New Roman" w:cs="Times New Roman"/>
          <w:sz w:val="22"/>
        </w:rPr>
        <w:t xml:space="preserve"> infringement and invalidity arguments for</w:t>
      </w:r>
      <w:r w:rsidR="00162AA8">
        <w:rPr>
          <w:rFonts w:ascii="Times New Roman" w:hAnsi="Times New Roman" w:cs="Times New Roman"/>
          <w:sz w:val="22"/>
        </w:rPr>
        <w:t xml:space="preserve"> 2</w:t>
      </w:r>
      <w:r>
        <w:rPr>
          <w:rFonts w:ascii="Times New Roman" w:hAnsi="Times New Roman" w:cs="Times New Roman"/>
          <w:sz w:val="22"/>
        </w:rPr>
        <w:t xml:space="preserve"> potential patent litigation filings</w:t>
      </w:r>
    </w:p>
    <w:p w14:paraId="3C53D5B4" w14:textId="77777777" w:rsidR="00651A47" w:rsidRPr="001F3D2F" w:rsidRDefault="00651A47" w:rsidP="00651A47">
      <w:pPr>
        <w:pStyle w:val="Location"/>
        <w:tabs>
          <w:tab w:val="right" w:pos="10080"/>
        </w:tabs>
        <w:spacing w:line="100" w:lineRule="exact"/>
        <w:ind w:left="0"/>
        <w:rPr>
          <w:rFonts w:ascii="Times New Roman" w:hAnsi="Times New Roman" w:cs="Times New Roman"/>
          <w:sz w:val="22"/>
        </w:rPr>
      </w:pPr>
    </w:p>
    <w:p w14:paraId="773A1DAC" w14:textId="77777777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Jones Day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>San Francisco, CA</w:t>
      </w:r>
    </w:p>
    <w:p w14:paraId="0B915409" w14:textId="77777777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Associate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>2016-2017</w:t>
      </w:r>
    </w:p>
    <w:p w14:paraId="43DCF017" w14:textId="77777777" w:rsidR="009E3C5E" w:rsidRDefault="00651A47" w:rsidP="008002D8">
      <w:pPr>
        <w:pStyle w:val="Location"/>
        <w:numPr>
          <w:ilvl w:val="0"/>
          <w:numId w:val="25"/>
        </w:numPr>
        <w:tabs>
          <w:tab w:val="right" w:pos="10080"/>
        </w:tabs>
        <w:ind w:left="360" w:hanging="27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Researched and drafted </w:t>
      </w:r>
      <w:r w:rsidR="00EF57E5"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/>
          <w:sz w:val="22"/>
        </w:rPr>
        <w:t xml:space="preserve">joint pretrial statement, </w:t>
      </w:r>
      <w:r w:rsidR="00EF57E5"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/>
          <w:sz w:val="22"/>
        </w:rPr>
        <w:t xml:space="preserve">motion to transfer venue, </w:t>
      </w:r>
      <w:r w:rsidR="00AD2689">
        <w:rPr>
          <w:rFonts w:ascii="Times New Roman" w:hAnsi="Times New Roman" w:cs="Times New Roman"/>
          <w:sz w:val="22"/>
        </w:rPr>
        <w:t xml:space="preserve">7 </w:t>
      </w:r>
      <w:r w:rsidR="00AD2689">
        <w:rPr>
          <w:rFonts w:ascii="Times New Roman" w:hAnsi="Times New Roman" w:cs="Times New Roman"/>
          <w:i/>
          <w:sz w:val="22"/>
        </w:rPr>
        <w:t>Daubert</w:t>
      </w:r>
      <w:r w:rsidR="00AD2689">
        <w:rPr>
          <w:rFonts w:ascii="Times New Roman" w:hAnsi="Times New Roman" w:cs="Times New Roman"/>
          <w:sz w:val="22"/>
        </w:rPr>
        <w:t xml:space="preserve"> </w:t>
      </w:r>
    </w:p>
    <w:p w14:paraId="61519D2F" w14:textId="2E264504" w:rsidR="00651A47" w:rsidRDefault="00AD2689" w:rsidP="009E3C5E">
      <w:pPr>
        <w:pStyle w:val="Location"/>
        <w:tabs>
          <w:tab w:val="right" w:pos="10080"/>
        </w:tabs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motions, </w:t>
      </w:r>
      <w:r w:rsidR="00651A47">
        <w:rPr>
          <w:rFonts w:ascii="Times New Roman" w:hAnsi="Times New Roman" w:cs="Times New Roman"/>
          <w:sz w:val="22"/>
        </w:rPr>
        <w:t xml:space="preserve">and </w:t>
      </w:r>
      <w:r w:rsidR="009E3C5E">
        <w:rPr>
          <w:rFonts w:ascii="Times New Roman" w:hAnsi="Times New Roman" w:cs="Times New Roman"/>
          <w:sz w:val="22"/>
        </w:rPr>
        <w:t xml:space="preserve">a </w:t>
      </w:r>
      <w:r w:rsidR="00651A47">
        <w:rPr>
          <w:rFonts w:ascii="Times New Roman" w:hAnsi="Times New Roman" w:cs="Times New Roman"/>
          <w:sz w:val="22"/>
        </w:rPr>
        <w:t>portion of</w:t>
      </w:r>
      <w:r w:rsidR="008A757F">
        <w:rPr>
          <w:rFonts w:ascii="Times New Roman" w:hAnsi="Times New Roman" w:cs="Times New Roman"/>
          <w:sz w:val="22"/>
        </w:rPr>
        <w:t xml:space="preserve"> a</w:t>
      </w:r>
      <w:r w:rsidR="00651A47">
        <w:rPr>
          <w:rFonts w:ascii="Times New Roman" w:hAnsi="Times New Roman" w:cs="Times New Roman"/>
          <w:sz w:val="22"/>
        </w:rPr>
        <w:t xml:space="preserve"> motion for summary judgme</w:t>
      </w:r>
      <w:r>
        <w:rPr>
          <w:rFonts w:ascii="Times New Roman" w:hAnsi="Times New Roman" w:cs="Times New Roman"/>
          <w:sz w:val="22"/>
        </w:rPr>
        <w:t xml:space="preserve">nt for </w:t>
      </w:r>
      <w:r w:rsidR="009E3C5E"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/>
          <w:sz w:val="22"/>
        </w:rPr>
        <w:t>patent litigation matter</w:t>
      </w:r>
    </w:p>
    <w:p w14:paraId="066FDA66" w14:textId="77777777" w:rsidR="00F25B25" w:rsidRDefault="00651A47" w:rsidP="00651A47">
      <w:pPr>
        <w:pStyle w:val="Location"/>
        <w:numPr>
          <w:ilvl w:val="0"/>
          <w:numId w:val="25"/>
        </w:numPr>
        <w:tabs>
          <w:tab w:val="right" w:pos="10080"/>
        </w:tabs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Drafted research memos relating to pleading standards, scope of injunctions, and unfair </w:t>
      </w:r>
    </w:p>
    <w:p w14:paraId="1307EB98" w14:textId="034EF093" w:rsidR="00651A47" w:rsidRDefault="00651A47" w:rsidP="00F25B25">
      <w:pPr>
        <w:pStyle w:val="Location"/>
        <w:tabs>
          <w:tab w:val="right" w:pos="10080"/>
        </w:tabs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competition claims </w:t>
      </w:r>
    </w:p>
    <w:p w14:paraId="31E5DFB1" w14:textId="77777777" w:rsidR="00651A47" w:rsidRDefault="00651A47" w:rsidP="00651A47">
      <w:pPr>
        <w:pStyle w:val="Location"/>
        <w:tabs>
          <w:tab w:val="right" w:pos="10080"/>
        </w:tabs>
        <w:spacing w:line="100" w:lineRule="exact"/>
        <w:ind w:left="0"/>
        <w:rPr>
          <w:rFonts w:ascii="Times New Roman" w:hAnsi="Times New Roman" w:cs="Times New Roman"/>
          <w:i/>
          <w:sz w:val="22"/>
        </w:rPr>
      </w:pPr>
    </w:p>
    <w:p w14:paraId="5AC348FD" w14:textId="77777777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U.S. Court of Appeals for the Federal Circuit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>Washington, DC</w:t>
      </w:r>
    </w:p>
    <w:p w14:paraId="10D3FAE3" w14:textId="652B76EC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Fall Extern, Chambers of </w:t>
      </w:r>
      <w:r w:rsidR="00C7710C">
        <w:rPr>
          <w:rFonts w:ascii="Times New Roman" w:hAnsi="Times New Roman" w:cs="Times New Roman"/>
          <w:i/>
          <w:sz w:val="22"/>
        </w:rPr>
        <w:t>Judge</w:t>
      </w:r>
      <w:r>
        <w:rPr>
          <w:rFonts w:ascii="Times New Roman" w:hAnsi="Times New Roman" w:cs="Times New Roman"/>
          <w:i/>
          <w:sz w:val="22"/>
        </w:rPr>
        <w:t xml:space="preserve"> Kathleen M. O’Malley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sz w:val="22"/>
        </w:rPr>
        <w:t>2015</w:t>
      </w:r>
    </w:p>
    <w:p w14:paraId="2F4C9C4D" w14:textId="77777777" w:rsidR="00651A47" w:rsidRDefault="00651A47" w:rsidP="00651A47">
      <w:pPr>
        <w:pStyle w:val="Location"/>
        <w:tabs>
          <w:tab w:val="right" w:pos="10080"/>
        </w:tabs>
        <w:spacing w:line="100" w:lineRule="exact"/>
        <w:ind w:left="0"/>
        <w:rPr>
          <w:rFonts w:ascii="Times New Roman" w:hAnsi="Times New Roman" w:cs="Times New Roman"/>
          <w:b/>
          <w:sz w:val="22"/>
        </w:rPr>
      </w:pPr>
    </w:p>
    <w:p w14:paraId="2914F48A" w14:textId="77777777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International Trade Commission, Office of Unfair Import Investigations</w:t>
      </w:r>
      <w:r>
        <w:rPr>
          <w:rFonts w:ascii="Times New Roman" w:hAnsi="Times New Roman" w:cs="Times New Roman"/>
          <w:sz w:val="22"/>
        </w:rPr>
        <w:tab/>
        <w:t>Washington, DC</w:t>
      </w:r>
    </w:p>
    <w:p w14:paraId="23F61F50" w14:textId="766433DB" w:rsidR="00651A47" w:rsidRDefault="00651A47" w:rsidP="00651A47">
      <w:pPr>
        <w:pStyle w:val="JobTitle"/>
        <w:tabs>
          <w:tab w:val="clear" w:pos="7560"/>
          <w:tab w:val="right" w:pos="10080"/>
        </w:tabs>
        <w:ind w:left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i/>
          <w:sz w:val="22"/>
        </w:rPr>
        <w:t>Spring Intern/Law Clerk</w:t>
      </w:r>
      <w:r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00093685"/>
          <w:placeholder>
            <w:docPart w:val="D00175B5376045B894B8C5073CE8A82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b w:val="0"/>
              <w:sz w:val="22"/>
            </w:rPr>
            <w:t>2015</w:t>
          </w:r>
        </w:sdtContent>
      </w:sdt>
    </w:p>
    <w:p w14:paraId="4D9AE078" w14:textId="77777777" w:rsidR="006F3604" w:rsidRDefault="009E3C5E" w:rsidP="009E3C5E">
      <w:pPr>
        <w:pStyle w:val="Location"/>
        <w:numPr>
          <w:ilvl w:val="0"/>
          <w:numId w:val="25"/>
        </w:numPr>
        <w:tabs>
          <w:tab w:val="right" w:pos="10080"/>
        </w:tabs>
        <w:ind w:left="36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Assisted in creating patent infringement charts and drafting portions of </w:t>
      </w:r>
      <w:r w:rsidRPr="009E3C5E">
        <w:rPr>
          <w:rFonts w:ascii="Times New Roman" w:hAnsi="Times New Roman" w:cs="Times New Roman"/>
          <w:sz w:val="22"/>
        </w:rPr>
        <w:t>substantive motions</w:t>
      </w:r>
    </w:p>
    <w:p w14:paraId="341BF6FC" w14:textId="6D9B43FF" w:rsidR="00651A47" w:rsidRDefault="009E3C5E" w:rsidP="006F3604">
      <w:pPr>
        <w:pStyle w:val="Location"/>
        <w:tabs>
          <w:tab w:val="right" w:pos="10080"/>
        </w:tabs>
        <w:ind w:left="360"/>
        <w:rPr>
          <w:rFonts w:ascii="Times New Roman" w:hAnsi="Times New Roman" w:cs="Times New Roman"/>
          <w:sz w:val="22"/>
        </w:rPr>
      </w:pPr>
      <w:r w:rsidRPr="009E3C5E">
        <w:rPr>
          <w:rFonts w:ascii="Times New Roman" w:hAnsi="Times New Roman" w:cs="Times New Roman"/>
          <w:sz w:val="22"/>
        </w:rPr>
        <w:t>for ongoing investigations</w:t>
      </w:r>
    </w:p>
    <w:p w14:paraId="2FDF00DB" w14:textId="77777777" w:rsidR="00651A47" w:rsidRDefault="00651A47" w:rsidP="00651A47">
      <w:pPr>
        <w:pStyle w:val="Location"/>
        <w:tabs>
          <w:tab w:val="right" w:pos="10080"/>
        </w:tabs>
        <w:spacing w:line="100" w:lineRule="exact"/>
        <w:ind w:left="0"/>
        <w:rPr>
          <w:rFonts w:ascii="Times New Roman" w:hAnsi="Times New Roman" w:cs="Times New Roman"/>
          <w:sz w:val="22"/>
        </w:rPr>
      </w:pPr>
    </w:p>
    <w:p w14:paraId="1930AD33" w14:textId="77777777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WilmerHale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Boston, MA</w:t>
      </w:r>
    </w:p>
    <w:p w14:paraId="7B71369F" w14:textId="77777777" w:rsidR="00651A47" w:rsidRDefault="00651A47" w:rsidP="00651A47">
      <w:pPr>
        <w:pStyle w:val="Location"/>
        <w:tabs>
          <w:tab w:val="right" w:pos="10080"/>
        </w:tabs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Technology Specialist, Patent Agent</w:t>
      </w:r>
      <w:r>
        <w:rPr>
          <w:rFonts w:ascii="Times New Roman" w:hAnsi="Times New Roman" w:cs="Times New Roman"/>
          <w:sz w:val="22"/>
        </w:rPr>
        <w:tab/>
        <w:t>2012-2013</w:t>
      </w:r>
    </w:p>
    <w:p w14:paraId="41495B56" w14:textId="77777777" w:rsidR="00651A47" w:rsidRDefault="00651A47" w:rsidP="00651A47">
      <w:pPr>
        <w:pStyle w:val="ListParagraph"/>
        <w:numPr>
          <w:ilvl w:val="0"/>
          <w:numId w:val="21"/>
        </w:numPr>
        <w:spacing w:line="240" w:lineRule="auto"/>
        <w:ind w:left="360" w:right="900" w:hanging="27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Drafted over 10 and prosecuted over 30 patent applications in U.S. and foreign jurisdictions </w:t>
      </w:r>
    </w:p>
    <w:p w14:paraId="2C880DB5" w14:textId="79BA55DB" w:rsidR="0012138B" w:rsidRPr="0092033A" w:rsidRDefault="00651A47" w:rsidP="00E73D7B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Interacted directly with 24 inventors from 4 universities and 6 alternative energy companies</w:t>
      </w:r>
    </w:p>
    <w:p w14:paraId="46279928" w14:textId="60713DEF" w:rsidR="0012138B" w:rsidRDefault="00D05B96" w:rsidP="00D05B96">
      <w:pPr>
        <w:pStyle w:val="SectionHeading"/>
        <w:tabs>
          <w:tab w:val="left" w:pos="8342"/>
        </w:tabs>
        <w:spacing w:before="20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other </w:t>
      </w:r>
      <w:r w:rsidR="00B7481C">
        <w:rPr>
          <w:rFonts w:ascii="Times New Roman" w:hAnsi="Times New Roman" w:cs="Times New Roman"/>
          <w:b/>
          <w:sz w:val="22"/>
        </w:rPr>
        <w:t xml:space="preserve">Teaching experience &amp; </w:t>
      </w:r>
      <w:r w:rsidR="0012138B">
        <w:rPr>
          <w:rFonts w:ascii="Times New Roman" w:hAnsi="Times New Roman" w:cs="Times New Roman"/>
          <w:b/>
          <w:sz w:val="22"/>
        </w:rPr>
        <w:t>Academic Service</w:t>
      </w:r>
      <w:r w:rsidR="00000000">
        <w:rPr>
          <w:rFonts w:ascii="Times New Roman" w:hAnsi="Times New Roman" w:cs="Times New Roman"/>
          <w:b/>
          <w:sz w:val="22"/>
        </w:rPr>
        <w:pict w14:anchorId="523F234F">
          <v:rect id="_x0000_i1032" style="width:0;height:1.5pt" o:hrstd="t" o:hr="t" fillcolor="#a0a0a0" stroked="f"/>
        </w:pict>
      </w:r>
    </w:p>
    <w:p w14:paraId="2FF4AA89" w14:textId="163730FB" w:rsidR="0012138B" w:rsidRPr="00012054" w:rsidRDefault="006B7AB9" w:rsidP="00012054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/>
        <w:ind w:left="360" w:hanging="274"/>
        <w:rPr>
          <w:rFonts w:ascii="Times New Roman" w:hAnsi="Times New Roman" w:cs="Times New Roman"/>
          <w:b/>
          <w:sz w:val="22"/>
        </w:rPr>
      </w:pPr>
      <w:r w:rsidRPr="00012054">
        <w:rPr>
          <w:rFonts w:ascii="Times New Roman" w:hAnsi="Times New Roman" w:cs="Times New Roman"/>
          <w:sz w:val="22"/>
        </w:rPr>
        <w:t>Research Assistant to Prof. Robert Tuttle, Professional Responsibility and Ethics</w:t>
      </w:r>
      <w:r w:rsidR="00012054" w:rsidRPr="00012054">
        <w:rPr>
          <w:rFonts w:ascii="Times New Roman" w:hAnsi="Times New Roman" w:cs="Times New Roman"/>
          <w:sz w:val="22"/>
        </w:rPr>
        <w:t>, GW Law</w:t>
      </w:r>
      <w:r w:rsidRPr="00012054">
        <w:rPr>
          <w:rFonts w:ascii="Times New Roman" w:hAnsi="Times New Roman" w:cs="Times New Roman"/>
          <w:sz w:val="22"/>
        </w:rPr>
        <w:tab/>
        <w:t>2016</w:t>
      </w:r>
    </w:p>
    <w:p w14:paraId="26DACF07" w14:textId="0C6FF75F" w:rsidR="0092033A" w:rsidRPr="00012054" w:rsidRDefault="006B7AB9" w:rsidP="0092033A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/>
        <w:ind w:left="360" w:hanging="274"/>
        <w:rPr>
          <w:rFonts w:ascii="Times New Roman" w:hAnsi="Times New Roman" w:cs="Times New Roman"/>
          <w:b/>
          <w:sz w:val="22"/>
        </w:rPr>
      </w:pPr>
      <w:r w:rsidRPr="00012054">
        <w:rPr>
          <w:rFonts w:ascii="Times New Roman" w:hAnsi="Times New Roman" w:cs="Times New Roman"/>
          <w:sz w:val="22"/>
        </w:rPr>
        <w:t>Articles Editor for</w:t>
      </w:r>
      <w:r w:rsidRPr="00012054">
        <w:rPr>
          <w:rFonts w:ascii="Times New Roman" w:hAnsi="Times New Roman" w:cs="Times New Roman"/>
          <w:i/>
          <w:sz w:val="22"/>
        </w:rPr>
        <w:t xml:space="preserve"> </w:t>
      </w:r>
      <w:r w:rsidR="00AD2689">
        <w:rPr>
          <w:rFonts w:ascii="Times New Roman" w:hAnsi="Times New Roman" w:cs="Times New Roman"/>
          <w:i/>
          <w:sz w:val="22"/>
        </w:rPr>
        <w:t xml:space="preserve">The </w:t>
      </w:r>
      <w:r w:rsidRPr="00012054">
        <w:rPr>
          <w:rFonts w:ascii="Times New Roman" w:hAnsi="Times New Roman" w:cs="Times New Roman"/>
          <w:i/>
          <w:sz w:val="22"/>
        </w:rPr>
        <w:t>George Washington Law Review</w:t>
      </w:r>
      <w:r w:rsidRPr="00012054">
        <w:rPr>
          <w:rFonts w:ascii="Times New Roman" w:hAnsi="Times New Roman" w:cs="Times New Roman"/>
          <w:i/>
          <w:sz w:val="22"/>
        </w:rPr>
        <w:tab/>
      </w:r>
      <w:r w:rsidRPr="00012054">
        <w:rPr>
          <w:rFonts w:ascii="Times New Roman" w:hAnsi="Times New Roman" w:cs="Times New Roman"/>
          <w:sz w:val="22"/>
        </w:rPr>
        <w:t>2015-2016</w:t>
      </w:r>
    </w:p>
    <w:p w14:paraId="7142B70F" w14:textId="606E00B6" w:rsidR="00E50957" w:rsidRDefault="00B7481C" w:rsidP="00E73D7B">
      <w:pPr>
        <w:pStyle w:val="SpaceAfter1NoRightIndent"/>
        <w:numPr>
          <w:ilvl w:val="0"/>
          <w:numId w:val="24"/>
        </w:numPr>
        <w:tabs>
          <w:tab w:val="clear" w:pos="7560"/>
          <w:tab w:val="right" w:pos="10080"/>
        </w:tabs>
        <w:spacing w:after="0"/>
        <w:ind w:left="360" w:hanging="274"/>
        <w:rPr>
          <w:rFonts w:ascii="Times New Roman" w:hAnsi="Times New Roman" w:cs="Times New Roman"/>
          <w:sz w:val="22"/>
        </w:rPr>
      </w:pPr>
      <w:r w:rsidRPr="00012054">
        <w:rPr>
          <w:rFonts w:ascii="Times New Roman" w:hAnsi="Times New Roman" w:cs="Times New Roman"/>
          <w:sz w:val="22"/>
        </w:rPr>
        <w:t>Teaching Assistant</w:t>
      </w:r>
      <w:r w:rsidR="0092033A" w:rsidRPr="00012054">
        <w:rPr>
          <w:rFonts w:ascii="Times New Roman" w:hAnsi="Times New Roman" w:cs="Times New Roman"/>
          <w:sz w:val="22"/>
        </w:rPr>
        <w:t>, Introduction to Electricity and Magnetism</w:t>
      </w:r>
      <w:r w:rsidR="00012054" w:rsidRPr="00012054">
        <w:rPr>
          <w:rFonts w:ascii="Times New Roman" w:hAnsi="Times New Roman" w:cs="Times New Roman"/>
          <w:sz w:val="22"/>
        </w:rPr>
        <w:t xml:space="preserve"> (Physics II), UMBC</w:t>
      </w:r>
      <w:r w:rsidR="0092033A" w:rsidRPr="00012054">
        <w:rPr>
          <w:rFonts w:ascii="Times New Roman" w:hAnsi="Times New Roman" w:cs="Times New Roman"/>
          <w:sz w:val="22"/>
        </w:rPr>
        <w:tab/>
      </w:r>
      <w:r w:rsidR="00012054" w:rsidRPr="00012054">
        <w:rPr>
          <w:rFonts w:ascii="Times New Roman" w:hAnsi="Times New Roman" w:cs="Times New Roman"/>
          <w:sz w:val="22"/>
        </w:rPr>
        <w:t>2005-</w:t>
      </w:r>
      <w:r w:rsidR="0092033A" w:rsidRPr="00012054">
        <w:rPr>
          <w:rFonts w:ascii="Times New Roman" w:hAnsi="Times New Roman" w:cs="Times New Roman"/>
          <w:sz w:val="22"/>
        </w:rPr>
        <w:t>2006</w:t>
      </w:r>
    </w:p>
    <w:p w14:paraId="36EE3892" w14:textId="2902B9E4" w:rsidR="000125D3" w:rsidRPr="00800E5A" w:rsidRDefault="000125D3" w:rsidP="00FA5114">
      <w:pPr>
        <w:pStyle w:val="SectionHeading"/>
        <w:tabs>
          <w:tab w:val="left" w:pos="8342"/>
        </w:tabs>
        <w:spacing w:before="200" w:after="0" w:line="160" w:lineRule="exact"/>
        <w:rPr>
          <w:rFonts w:ascii="Times New Roman" w:hAnsi="Times New Roman" w:cs="Times New Roman"/>
          <w:b/>
          <w:sz w:val="22"/>
          <w:highlight w:val="yellow"/>
        </w:rPr>
      </w:pPr>
      <w:r w:rsidRPr="00C7710C">
        <w:rPr>
          <w:rFonts w:ascii="Times New Roman" w:hAnsi="Times New Roman" w:cs="Times New Roman"/>
          <w:b/>
          <w:sz w:val="22"/>
        </w:rPr>
        <w:t>U</w:t>
      </w:r>
      <w:r w:rsidR="007A73CC">
        <w:rPr>
          <w:rFonts w:ascii="Times New Roman" w:hAnsi="Times New Roman" w:cs="Times New Roman"/>
          <w:b/>
          <w:sz w:val="22"/>
        </w:rPr>
        <w:t>.</w:t>
      </w:r>
      <w:r w:rsidRPr="00C7710C">
        <w:rPr>
          <w:rFonts w:ascii="Times New Roman" w:hAnsi="Times New Roman" w:cs="Times New Roman"/>
          <w:b/>
          <w:sz w:val="22"/>
        </w:rPr>
        <w:t>S</w:t>
      </w:r>
      <w:r w:rsidR="007A73CC">
        <w:rPr>
          <w:rFonts w:ascii="Times New Roman" w:hAnsi="Times New Roman" w:cs="Times New Roman"/>
          <w:b/>
          <w:sz w:val="22"/>
        </w:rPr>
        <w:t>.</w:t>
      </w:r>
      <w:r w:rsidRPr="00C7710C">
        <w:rPr>
          <w:rFonts w:ascii="Times New Roman" w:hAnsi="Times New Roman" w:cs="Times New Roman"/>
          <w:b/>
          <w:sz w:val="22"/>
        </w:rPr>
        <w:t xml:space="preserve"> patent</w:t>
      </w:r>
      <w:r w:rsidR="00E00E01">
        <w:rPr>
          <w:rFonts w:ascii="Times New Roman" w:hAnsi="Times New Roman" w:cs="Times New Roman"/>
          <w:b/>
          <w:sz w:val="22"/>
        </w:rPr>
        <w:t xml:space="preserve"> and patent</w:t>
      </w:r>
      <w:r w:rsidRPr="00C7710C">
        <w:rPr>
          <w:rFonts w:ascii="Times New Roman" w:hAnsi="Times New Roman" w:cs="Times New Roman"/>
          <w:b/>
          <w:sz w:val="22"/>
        </w:rPr>
        <w:t xml:space="preserve"> application</w:t>
      </w:r>
      <w:r w:rsidR="00800E5A" w:rsidRPr="00C7710C">
        <w:rPr>
          <w:rFonts w:ascii="Times New Roman" w:hAnsi="Times New Roman" w:cs="Times New Roman"/>
          <w:b/>
          <w:sz w:val="22"/>
        </w:rPr>
        <w:t xml:space="preserve"> (named inventor)</w:t>
      </w:r>
      <w:r w:rsidR="00FA5114" w:rsidRPr="00FA5114">
        <w:rPr>
          <w:rFonts w:ascii="Times New Roman" w:hAnsi="Times New Roman" w:cs="Times New Roman"/>
          <w:b/>
          <w:sz w:val="22"/>
        </w:rPr>
        <w:t xml:space="preserve"> </w:t>
      </w:r>
      <w:r w:rsidR="00000000">
        <w:rPr>
          <w:rFonts w:ascii="Times New Roman" w:hAnsi="Times New Roman" w:cs="Times New Roman"/>
          <w:b/>
          <w:sz w:val="22"/>
        </w:rPr>
        <w:pict w14:anchorId="151800F7">
          <v:rect id="_x0000_i1033" style="width:0;height:1.5pt" o:hrstd="t" o:hr="t" fillcolor="#a0a0a0" stroked="f"/>
        </w:pict>
      </w:r>
    </w:p>
    <w:p w14:paraId="6E1DBA6D" w14:textId="16AF1DC6" w:rsidR="00E00E01" w:rsidRPr="008002D8" w:rsidRDefault="00E00E01" w:rsidP="00E00E01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Aizenberg et al., </w:t>
      </w:r>
      <w:r w:rsidR="00545DAB">
        <w:rPr>
          <w:rFonts w:ascii="Times New Roman" w:hAnsi="Times New Roman" w:cs="Times New Roman"/>
          <w:sz w:val="22"/>
        </w:rPr>
        <w:t xml:space="preserve">U.S. Patent No. </w:t>
      </w:r>
      <w:r w:rsidR="00545DAB" w:rsidRPr="00545DAB">
        <w:rPr>
          <w:rFonts w:ascii="Times New Roman" w:hAnsi="Times New Roman" w:cs="Times New Roman"/>
          <w:sz w:val="22"/>
        </w:rPr>
        <w:t>9,851,310</w:t>
      </w:r>
      <w:r w:rsidRPr="008002D8">
        <w:rPr>
          <w:rFonts w:ascii="Times New Roman" w:hAnsi="Times New Roman" w:cs="Times New Roman"/>
          <w:sz w:val="22"/>
        </w:rPr>
        <w:t xml:space="preserve">, Manipulation </w:t>
      </w:r>
      <w:r>
        <w:rPr>
          <w:rFonts w:ascii="Times New Roman" w:hAnsi="Times New Roman" w:cs="Times New Roman"/>
          <w:sz w:val="22"/>
        </w:rPr>
        <w:t>of Fluids i</w:t>
      </w:r>
      <w:r w:rsidRPr="008002D8">
        <w:rPr>
          <w:rFonts w:ascii="Times New Roman" w:hAnsi="Times New Roman" w:cs="Times New Roman"/>
          <w:sz w:val="22"/>
        </w:rPr>
        <w:t>n Three-Dimensio</w:t>
      </w:r>
      <w:r>
        <w:rPr>
          <w:rFonts w:ascii="Times New Roman" w:hAnsi="Times New Roman" w:cs="Times New Roman"/>
          <w:sz w:val="22"/>
        </w:rPr>
        <w:t>nal Porous Photonic Structures w</w:t>
      </w:r>
      <w:r w:rsidRPr="008002D8">
        <w:rPr>
          <w:rFonts w:ascii="Times New Roman" w:hAnsi="Times New Roman" w:cs="Times New Roman"/>
          <w:sz w:val="22"/>
        </w:rPr>
        <w:t>ith Patterned Surface Properties (</w:t>
      </w:r>
      <w:r w:rsidR="00545DAB">
        <w:rPr>
          <w:rFonts w:ascii="Times New Roman" w:hAnsi="Times New Roman" w:cs="Times New Roman"/>
          <w:sz w:val="22"/>
        </w:rPr>
        <w:t>issued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="00545DAB">
        <w:rPr>
          <w:rFonts w:ascii="Times New Roman" w:hAnsi="Times New Roman" w:cs="Times New Roman"/>
          <w:sz w:val="22"/>
        </w:rPr>
        <w:t>Dec</w:t>
      </w:r>
      <w:r w:rsidRPr="008002D8">
        <w:rPr>
          <w:rFonts w:ascii="Times New Roman" w:hAnsi="Times New Roman" w:cs="Times New Roman"/>
          <w:sz w:val="22"/>
        </w:rPr>
        <w:t xml:space="preserve">. </w:t>
      </w:r>
      <w:r w:rsidR="00545DAB">
        <w:rPr>
          <w:rFonts w:ascii="Times New Roman" w:hAnsi="Times New Roman" w:cs="Times New Roman"/>
          <w:sz w:val="22"/>
        </w:rPr>
        <w:t>2</w:t>
      </w:r>
      <w:r w:rsidRPr="008002D8">
        <w:rPr>
          <w:rFonts w:ascii="Times New Roman" w:hAnsi="Times New Roman" w:cs="Times New Roman"/>
          <w:sz w:val="22"/>
        </w:rPr>
        <w:t>6, 201</w:t>
      </w:r>
      <w:r w:rsidR="00545DAB">
        <w:rPr>
          <w:rFonts w:ascii="Times New Roman" w:hAnsi="Times New Roman" w:cs="Times New Roman"/>
          <w:sz w:val="22"/>
        </w:rPr>
        <w:t>7</w:t>
      </w:r>
      <w:r w:rsidRPr="008002D8">
        <w:rPr>
          <w:rFonts w:ascii="Times New Roman" w:hAnsi="Times New Roman" w:cs="Times New Roman"/>
          <w:sz w:val="22"/>
        </w:rPr>
        <w:t>)</w:t>
      </w:r>
    </w:p>
    <w:p w14:paraId="2F822E3E" w14:textId="7898BAEA" w:rsidR="009C5528" w:rsidRPr="008002D8" w:rsidRDefault="00800E5A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Hatton et al., </w:t>
      </w:r>
      <w:r w:rsidR="009C5528" w:rsidRPr="008002D8">
        <w:rPr>
          <w:rFonts w:ascii="Times New Roman" w:hAnsi="Times New Roman" w:cs="Times New Roman"/>
          <w:sz w:val="22"/>
        </w:rPr>
        <w:t xml:space="preserve">U.S. Patent App. Pub. No. </w:t>
      </w:r>
      <w:r w:rsidR="00E00E01" w:rsidRPr="00E00E01">
        <w:rPr>
          <w:rFonts w:ascii="Times New Roman" w:hAnsi="Times New Roman" w:cs="Times New Roman"/>
          <w:sz w:val="22"/>
        </w:rPr>
        <w:t>2013</w:t>
      </w:r>
      <w:r w:rsidR="00E00E01">
        <w:rPr>
          <w:rFonts w:ascii="Times New Roman" w:hAnsi="Times New Roman" w:cs="Times New Roman"/>
          <w:sz w:val="22"/>
        </w:rPr>
        <w:t>/</w:t>
      </w:r>
      <w:r w:rsidR="00E00E01" w:rsidRPr="00E00E01">
        <w:rPr>
          <w:rFonts w:ascii="Times New Roman" w:hAnsi="Times New Roman" w:cs="Times New Roman"/>
          <w:sz w:val="22"/>
        </w:rPr>
        <w:t>0227972</w:t>
      </w:r>
      <w:r w:rsidR="009C5528" w:rsidRPr="008002D8">
        <w:rPr>
          <w:rFonts w:ascii="Times New Roman" w:hAnsi="Times New Roman" w:cs="Times New Roman"/>
          <w:sz w:val="22"/>
        </w:rPr>
        <w:t xml:space="preserve">, Patterned </w:t>
      </w:r>
      <w:r w:rsidR="00FA5114" w:rsidRPr="008002D8">
        <w:rPr>
          <w:rFonts w:ascii="Times New Roman" w:hAnsi="Times New Roman" w:cs="Times New Roman"/>
          <w:sz w:val="22"/>
        </w:rPr>
        <w:t xml:space="preserve">Superhydrophobic </w:t>
      </w:r>
      <w:r w:rsidR="00FA5114">
        <w:rPr>
          <w:rFonts w:ascii="Times New Roman" w:hAnsi="Times New Roman" w:cs="Times New Roman"/>
          <w:sz w:val="22"/>
        </w:rPr>
        <w:t>Surfaces t</w:t>
      </w:r>
      <w:r w:rsidR="00FA5114" w:rsidRPr="008002D8">
        <w:rPr>
          <w:rFonts w:ascii="Times New Roman" w:hAnsi="Times New Roman" w:cs="Times New Roman"/>
          <w:sz w:val="22"/>
        </w:rPr>
        <w:t>o R</w:t>
      </w:r>
      <w:r w:rsidR="00FA5114">
        <w:rPr>
          <w:rFonts w:ascii="Times New Roman" w:hAnsi="Times New Roman" w:cs="Times New Roman"/>
          <w:sz w:val="22"/>
        </w:rPr>
        <w:t>educe Ice Formation, Adhesion, a</w:t>
      </w:r>
      <w:r w:rsidR="00FA5114" w:rsidRPr="008002D8">
        <w:rPr>
          <w:rFonts w:ascii="Times New Roman" w:hAnsi="Times New Roman" w:cs="Times New Roman"/>
          <w:sz w:val="22"/>
        </w:rPr>
        <w:t xml:space="preserve">nd Accretion </w:t>
      </w:r>
      <w:r w:rsidRPr="008002D8">
        <w:rPr>
          <w:rFonts w:ascii="Times New Roman" w:hAnsi="Times New Roman" w:cs="Times New Roman"/>
          <w:sz w:val="22"/>
        </w:rPr>
        <w:t>(published Sept. 5, 2013)</w:t>
      </w:r>
    </w:p>
    <w:p w14:paraId="039C2FD4" w14:textId="0BCE4A76" w:rsidR="00FA5114" w:rsidRDefault="003B5A49" w:rsidP="00FA5114">
      <w:pPr>
        <w:pStyle w:val="SectionHeading"/>
        <w:tabs>
          <w:tab w:val="left" w:pos="8342"/>
        </w:tabs>
        <w:spacing w:before="20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Bar Admissions</w:t>
      </w:r>
      <w:r w:rsidR="00000000">
        <w:rPr>
          <w:rFonts w:ascii="Times New Roman" w:hAnsi="Times New Roman" w:cs="Times New Roman"/>
          <w:b/>
          <w:sz w:val="22"/>
        </w:rPr>
        <w:pict w14:anchorId="4786A382">
          <v:rect id="_x0000_i1034" style="width:0;height:1.5pt" o:hrstd="t" o:hr="t" fillcolor="#a0a0a0" stroked="f"/>
        </w:pict>
      </w:r>
    </w:p>
    <w:p w14:paraId="1B16A1F4" w14:textId="773B90DE" w:rsidR="00FA5114" w:rsidRPr="00FA5114" w:rsidRDefault="00FA5114" w:rsidP="00FA5114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FA5114">
        <w:rPr>
          <w:rFonts w:ascii="Times New Roman" w:hAnsi="Times New Roman" w:cs="Times New Roman"/>
          <w:sz w:val="22"/>
        </w:rPr>
        <w:t>California (Bar No.</w:t>
      </w:r>
      <w:r w:rsidRPr="00FA5114">
        <w:t xml:space="preserve"> </w:t>
      </w:r>
      <w:r w:rsidRPr="00FA5114">
        <w:rPr>
          <w:rFonts w:ascii="Times New Roman" w:hAnsi="Times New Roman" w:cs="Times New Roman"/>
          <w:sz w:val="22"/>
        </w:rPr>
        <w:t>313590</w:t>
      </w:r>
      <w:r w:rsidR="003B5A49">
        <w:rPr>
          <w:rFonts w:ascii="Times New Roman" w:hAnsi="Times New Roman" w:cs="Times New Roman"/>
          <w:sz w:val="22"/>
        </w:rPr>
        <w:t>, currently inactive</w:t>
      </w:r>
      <w:r>
        <w:rPr>
          <w:rFonts w:ascii="Times New Roman" w:hAnsi="Times New Roman" w:cs="Times New Roman"/>
          <w:sz w:val="22"/>
        </w:rPr>
        <w:t xml:space="preserve">) </w:t>
      </w:r>
    </w:p>
    <w:p w14:paraId="38D6D1F0" w14:textId="34D777B7" w:rsidR="00FA5114" w:rsidRDefault="00FA5114" w:rsidP="00FA5114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FA5114">
        <w:rPr>
          <w:rFonts w:ascii="Times New Roman" w:hAnsi="Times New Roman" w:cs="Times New Roman"/>
          <w:sz w:val="22"/>
        </w:rPr>
        <w:t>U.S. Patent</w:t>
      </w:r>
      <w:r w:rsidR="001801AB">
        <w:rPr>
          <w:rFonts w:ascii="Times New Roman" w:hAnsi="Times New Roman" w:cs="Times New Roman"/>
          <w:sz w:val="22"/>
        </w:rPr>
        <w:t xml:space="preserve"> and Trademark</w:t>
      </w:r>
      <w:r w:rsidRPr="00FA5114">
        <w:rPr>
          <w:rFonts w:ascii="Times New Roman" w:hAnsi="Times New Roman" w:cs="Times New Roman"/>
          <w:sz w:val="22"/>
        </w:rPr>
        <w:t xml:space="preserve"> Office (</w:t>
      </w:r>
      <w:r w:rsidR="001801AB">
        <w:rPr>
          <w:rFonts w:ascii="Times New Roman" w:hAnsi="Times New Roman" w:cs="Times New Roman"/>
          <w:sz w:val="22"/>
        </w:rPr>
        <w:t xml:space="preserve">Patent </w:t>
      </w:r>
      <w:r w:rsidRPr="00FA5114">
        <w:rPr>
          <w:rFonts w:ascii="Times New Roman" w:hAnsi="Times New Roman" w:cs="Times New Roman"/>
          <w:sz w:val="22"/>
        </w:rPr>
        <w:t>Bar No.</w:t>
      </w:r>
      <w:r>
        <w:rPr>
          <w:rFonts w:ascii="Times New Roman" w:hAnsi="Times New Roman" w:cs="Times New Roman"/>
          <w:sz w:val="22"/>
        </w:rPr>
        <w:t xml:space="preserve"> </w:t>
      </w:r>
      <w:r w:rsidRPr="00FA5114">
        <w:rPr>
          <w:rFonts w:ascii="Times New Roman" w:hAnsi="Times New Roman" w:cs="Times New Roman"/>
          <w:sz w:val="22"/>
        </w:rPr>
        <w:t>71,171</w:t>
      </w:r>
      <w:r>
        <w:rPr>
          <w:rFonts w:ascii="Times New Roman" w:hAnsi="Times New Roman" w:cs="Times New Roman"/>
          <w:sz w:val="22"/>
        </w:rPr>
        <w:t>)</w:t>
      </w:r>
    </w:p>
    <w:p w14:paraId="100A67EF" w14:textId="6C86762F" w:rsidR="000125D3" w:rsidRDefault="009C5528" w:rsidP="00FA5114">
      <w:pPr>
        <w:pStyle w:val="SectionHeading"/>
        <w:tabs>
          <w:tab w:val="left" w:pos="8342"/>
        </w:tabs>
        <w:spacing w:before="200" w:after="0" w:line="160" w:lineRule="exac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scientific publications in peer reviewed journals</w:t>
      </w:r>
      <w:r w:rsidR="00000000">
        <w:rPr>
          <w:rFonts w:ascii="Times New Roman" w:hAnsi="Times New Roman" w:cs="Times New Roman"/>
          <w:b/>
          <w:sz w:val="22"/>
        </w:rPr>
        <w:pict w14:anchorId="163E3BBD">
          <v:rect id="_x0000_i1035" style="width:0;height:1.5pt" o:hrstd="t" o:hr="t" fillcolor="#a0a0a0" stroked="f"/>
        </w:pict>
      </w:r>
    </w:p>
    <w:p w14:paraId="6ACCA335" w14:textId="1987E940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>Vasquez, Y.; Kolle, M.; Mishchenko, L.; Hatton, B. D.;</w:t>
      </w:r>
      <w:r w:rsidR="00162AA8">
        <w:rPr>
          <w:rFonts w:ascii="Times New Roman" w:hAnsi="Times New Roman" w:cs="Times New Roman"/>
          <w:sz w:val="22"/>
        </w:rPr>
        <w:t xml:space="preserve"> Aizenberg, J., Three-Phase Co-a</w:t>
      </w:r>
      <w:r w:rsidRPr="008002D8">
        <w:rPr>
          <w:rFonts w:ascii="Times New Roman" w:hAnsi="Times New Roman" w:cs="Times New Roman"/>
          <w:sz w:val="22"/>
        </w:rPr>
        <w:t>ssembly: In Situ Incorporation of Nanoparticles into Tunable, Highly Ordered, Porous Silica Films</w:t>
      </w:r>
      <w:r w:rsidR="00FA5114">
        <w:rPr>
          <w:rFonts w:ascii="Times New Roman" w:hAnsi="Times New Roman" w:cs="Times New Roman"/>
          <w:sz w:val="22"/>
        </w:rPr>
        <w:t>.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Pr="008002D8">
        <w:rPr>
          <w:rFonts w:ascii="Times New Roman" w:hAnsi="Times New Roman" w:cs="Times New Roman"/>
          <w:i/>
          <w:sz w:val="22"/>
        </w:rPr>
        <w:t>ACS Photonics</w:t>
      </w:r>
      <w:r w:rsidRPr="008002D8">
        <w:rPr>
          <w:rFonts w:ascii="Times New Roman" w:hAnsi="Times New Roman" w:cs="Times New Roman"/>
          <w:smallCaps/>
          <w:sz w:val="22"/>
        </w:rPr>
        <w:t xml:space="preserve"> </w:t>
      </w:r>
      <w:r w:rsidRPr="008002D8">
        <w:rPr>
          <w:rFonts w:ascii="Times New Roman" w:hAnsi="Times New Roman" w:cs="Times New Roman"/>
          <w:b/>
          <w:sz w:val="22"/>
        </w:rPr>
        <w:t>2014</w:t>
      </w:r>
      <w:r w:rsidRPr="008002D8">
        <w:rPr>
          <w:rFonts w:ascii="Times New Roman" w:hAnsi="Times New Roman" w:cs="Times New Roman"/>
          <w:sz w:val="22"/>
        </w:rPr>
        <w:t>, 1 (1), 53-60.</w:t>
      </w:r>
    </w:p>
    <w:p w14:paraId="479E08E9" w14:textId="7735C1A6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Mishchenko, L.; Hatton, B.; Aizenberg, J., Spatial Control of Condensation and Freezing on Superhydrophobic Surfaces with Hydrophilic Patches, </w:t>
      </w:r>
      <w:r w:rsidRPr="008002D8">
        <w:rPr>
          <w:rFonts w:ascii="Times New Roman" w:hAnsi="Times New Roman" w:cs="Times New Roman"/>
          <w:i/>
          <w:sz w:val="22"/>
        </w:rPr>
        <w:t xml:space="preserve">Adv. </w:t>
      </w:r>
      <w:proofErr w:type="spellStart"/>
      <w:r w:rsidRPr="008002D8">
        <w:rPr>
          <w:rFonts w:ascii="Times New Roman" w:hAnsi="Times New Roman" w:cs="Times New Roman"/>
          <w:i/>
          <w:sz w:val="22"/>
        </w:rPr>
        <w:t>Funct</w:t>
      </w:r>
      <w:proofErr w:type="spellEnd"/>
      <w:r w:rsidRPr="008002D8">
        <w:rPr>
          <w:rFonts w:ascii="Times New Roman" w:hAnsi="Times New Roman" w:cs="Times New Roman"/>
          <w:i/>
          <w:sz w:val="22"/>
        </w:rPr>
        <w:t>. Mater.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Pr="008002D8">
        <w:rPr>
          <w:rFonts w:ascii="Times New Roman" w:hAnsi="Times New Roman" w:cs="Times New Roman"/>
          <w:b/>
          <w:sz w:val="22"/>
        </w:rPr>
        <w:t>2013</w:t>
      </w:r>
      <w:r w:rsidRPr="008002D8">
        <w:rPr>
          <w:rFonts w:ascii="Times New Roman" w:hAnsi="Times New Roman" w:cs="Times New Roman"/>
          <w:sz w:val="22"/>
        </w:rPr>
        <w:t>, 23 (36), 4577-84.</w:t>
      </w:r>
    </w:p>
    <w:p w14:paraId="14C8B8C6" w14:textId="74A639FD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Mishchenko, L.; Hatton, B.; Kolle, M.; Aizenberg, J., Patterning Hierarchy in Direct and Inverse Opal Crystals, </w:t>
      </w:r>
      <w:r w:rsidRPr="00AD2689">
        <w:rPr>
          <w:rFonts w:ascii="Times New Roman" w:hAnsi="Times New Roman" w:cs="Times New Roman"/>
          <w:i/>
          <w:sz w:val="22"/>
        </w:rPr>
        <w:t xml:space="preserve">Small </w:t>
      </w:r>
      <w:r w:rsidRPr="00AD2689">
        <w:rPr>
          <w:rFonts w:ascii="Times New Roman" w:hAnsi="Times New Roman" w:cs="Times New Roman"/>
          <w:b/>
          <w:sz w:val="22"/>
        </w:rPr>
        <w:t>2012</w:t>
      </w:r>
      <w:r w:rsidRPr="008002D8">
        <w:rPr>
          <w:rFonts w:ascii="Times New Roman" w:hAnsi="Times New Roman" w:cs="Times New Roman"/>
          <w:sz w:val="22"/>
        </w:rPr>
        <w:t xml:space="preserve">, 8(12), 1798. </w:t>
      </w:r>
    </w:p>
    <w:p w14:paraId="73654D82" w14:textId="3712CCDC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Mishchenko, L.; Hatton, B.; Burgess, I. B.; Davis, S.; </w:t>
      </w:r>
      <w:proofErr w:type="spellStart"/>
      <w:r w:rsidRPr="008002D8">
        <w:rPr>
          <w:rFonts w:ascii="Times New Roman" w:hAnsi="Times New Roman" w:cs="Times New Roman"/>
          <w:sz w:val="22"/>
        </w:rPr>
        <w:t>Sandhage</w:t>
      </w:r>
      <w:proofErr w:type="spellEnd"/>
      <w:r w:rsidRPr="008002D8">
        <w:rPr>
          <w:rFonts w:ascii="Times New Roman" w:hAnsi="Times New Roman" w:cs="Times New Roman"/>
          <w:sz w:val="22"/>
        </w:rPr>
        <w:t>, K</w:t>
      </w:r>
      <w:r w:rsidR="00162AA8">
        <w:rPr>
          <w:rFonts w:ascii="Times New Roman" w:hAnsi="Times New Roman" w:cs="Times New Roman"/>
          <w:sz w:val="22"/>
        </w:rPr>
        <w:t>.; Aizenberg, J., Colloidal Co-a</w:t>
      </w:r>
      <w:r w:rsidRPr="008002D8">
        <w:rPr>
          <w:rFonts w:ascii="Times New Roman" w:hAnsi="Times New Roman" w:cs="Times New Roman"/>
          <w:sz w:val="22"/>
        </w:rPr>
        <w:t xml:space="preserve">ssembly Route to Large-Area High-Quality Photonic Crystals. </w:t>
      </w:r>
      <w:r w:rsidRPr="008002D8">
        <w:rPr>
          <w:rFonts w:ascii="Times New Roman" w:hAnsi="Times New Roman" w:cs="Times New Roman"/>
          <w:i/>
          <w:sz w:val="22"/>
        </w:rPr>
        <w:t>Proc. SPIE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Pr="008002D8">
        <w:rPr>
          <w:rFonts w:ascii="Times New Roman" w:hAnsi="Times New Roman" w:cs="Times New Roman"/>
          <w:b/>
          <w:sz w:val="22"/>
        </w:rPr>
        <w:t>2011</w:t>
      </w:r>
      <w:r w:rsidRPr="008002D8">
        <w:rPr>
          <w:rFonts w:ascii="Times New Roman" w:hAnsi="Times New Roman" w:cs="Times New Roman"/>
          <w:sz w:val="22"/>
        </w:rPr>
        <w:t>, 7946, 79460K.</w:t>
      </w:r>
    </w:p>
    <w:p w14:paraId="105B5C4E" w14:textId="15E8CFC5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>Burgess, I. B.; Mishchenko, L.; Hatton, B. D.; Kolle, M.; Loncar, M.; Aizenberg, J., Encoding Complex Wettability Patterns</w:t>
      </w:r>
      <w:r w:rsidR="00AD2689">
        <w:rPr>
          <w:rFonts w:ascii="Times New Roman" w:hAnsi="Times New Roman" w:cs="Times New Roman"/>
          <w:sz w:val="22"/>
        </w:rPr>
        <w:t xml:space="preserve"> in Chemically Functionalized 3D</w:t>
      </w:r>
      <w:r w:rsidRPr="008002D8">
        <w:rPr>
          <w:rFonts w:ascii="Times New Roman" w:hAnsi="Times New Roman" w:cs="Times New Roman"/>
          <w:sz w:val="22"/>
        </w:rPr>
        <w:t xml:space="preserve"> Photonic Crystals. </w:t>
      </w:r>
      <w:r w:rsidRPr="00FA5114">
        <w:rPr>
          <w:rFonts w:ascii="Times New Roman" w:hAnsi="Times New Roman" w:cs="Times New Roman"/>
          <w:i/>
          <w:sz w:val="22"/>
        </w:rPr>
        <w:t>J. Am. Chem. Soc.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Pr="00FA5114">
        <w:rPr>
          <w:rFonts w:ascii="Times New Roman" w:hAnsi="Times New Roman" w:cs="Times New Roman"/>
          <w:b/>
          <w:sz w:val="22"/>
        </w:rPr>
        <w:t>2011</w:t>
      </w:r>
      <w:r w:rsidRPr="008002D8">
        <w:rPr>
          <w:rFonts w:ascii="Times New Roman" w:hAnsi="Times New Roman" w:cs="Times New Roman"/>
          <w:sz w:val="22"/>
        </w:rPr>
        <w:t>, 133 (32), 12430-12432.</w:t>
      </w:r>
    </w:p>
    <w:p w14:paraId="1BF0DB5A" w14:textId="1F55E705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Bahadur, V.; Mishchenko, L.; Hatton, B. D.; Taylor, J. A.; Aizenberg, J.; </w:t>
      </w:r>
      <w:proofErr w:type="spellStart"/>
      <w:r w:rsidRPr="008002D8">
        <w:rPr>
          <w:rFonts w:ascii="Times New Roman" w:hAnsi="Times New Roman" w:cs="Times New Roman"/>
          <w:sz w:val="22"/>
        </w:rPr>
        <w:t>Krupenkin</w:t>
      </w:r>
      <w:proofErr w:type="spellEnd"/>
      <w:r w:rsidRPr="008002D8">
        <w:rPr>
          <w:rFonts w:ascii="Times New Roman" w:hAnsi="Times New Roman" w:cs="Times New Roman"/>
          <w:sz w:val="22"/>
        </w:rPr>
        <w:t xml:space="preserve">, T., </w:t>
      </w:r>
      <w:r w:rsidRPr="00FA5114">
        <w:rPr>
          <w:rFonts w:ascii="Times New Roman" w:hAnsi="Times New Roman" w:cs="Times New Roman"/>
          <w:sz w:val="22"/>
        </w:rPr>
        <w:t>Predictive Model for Ice Formation on Superhydrophobic Surfaces</w:t>
      </w:r>
      <w:r w:rsidRPr="008002D8">
        <w:rPr>
          <w:rFonts w:ascii="Times New Roman" w:hAnsi="Times New Roman" w:cs="Times New Roman"/>
          <w:sz w:val="22"/>
        </w:rPr>
        <w:t xml:space="preserve">. </w:t>
      </w:r>
      <w:r w:rsidRPr="00FA5114">
        <w:rPr>
          <w:rFonts w:ascii="Times New Roman" w:hAnsi="Times New Roman" w:cs="Times New Roman"/>
          <w:i/>
          <w:sz w:val="22"/>
        </w:rPr>
        <w:t>Langmuir</w:t>
      </w:r>
      <w:r w:rsidRPr="00FA5114">
        <w:rPr>
          <w:rFonts w:ascii="Times New Roman" w:hAnsi="Times New Roman" w:cs="Times New Roman"/>
          <w:b/>
          <w:sz w:val="22"/>
        </w:rPr>
        <w:t xml:space="preserve"> 2011</w:t>
      </w:r>
      <w:r w:rsidRPr="008002D8">
        <w:rPr>
          <w:rFonts w:ascii="Times New Roman" w:hAnsi="Times New Roman" w:cs="Times New Roman"/>
          <w:sz w:val="22"/>
        </w:rPr>
        <w:t>, 27 (23), 14143-50.</w:t>
      </w:r>
    </w:p>
    <w:p w14:paraId="021BDC52" w14:textId="35E16B75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Mishchenko, L.; Hatton, B.; Bahadur, V.; Taylor, J. A.; </w:t>
      </w:r>
      <w:proofErr w:type="spellStart"/>
      <w:r w:rsidRPr="008002D8">
        <w:rPr>
          <w:rFonts w:ascii="Times New Roman" w:hAnsi="Times New Roman" w:cs="Times New Roman"/>
          <w:sz w:val="22"/>
        </w:rPr>
        <w:t>Krupenkin</w:t>
      </w:r>
      <w:proofErr w:type="spellEnd"/>
      <w:r w:rsidRPr="008002D8">
        <w:rPr>
          <w:rFonts w:ascii="Times New Roman" w:hAnsi="Times New Roman" w:cs="Times New Roman"/>
          <w:sz w:val="22"/>
        </w:rPr>
        <w:t xml:space="preserve">, T.; Aizenberg, J., Design of Ice-Free Nanostructured Surfaces Based on Repulsion of Impacting Water Droplets. </w:t>
      </w:r>
      <w:r w:rsidRPr="00FA5114">
        <w:rPr>
          <w:rFonts w:ascii="Times New Roman" w:hAnsi="Times New Roman" w:cs="Times New Roman"/>
          <w:i/>
          <w:sz w:val="22"/>
        </w:rPr>
        <w:t>ACS Nano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Pr="00FA5114">
        <w:rPr>
          <w:rFonts w:ascii="Times New Roman" w:hAnsi="Times New Roman" w:cs="Times New Roman"/>
          <w:b/>
          <w:sz w:val="22"/>
        </w:rPr>
        <w:t>2010</w:t>
      </w:r>
      <w:r w:rsidRPr="008002D8">
        <w:rPr>
          <w:rFonts w:ascii="Times New Roman" w:hAnsi="Times New Roman" w:cs="Times New Roman"/>
          <w:sz w:val="22"/>
        </w:rPr>
        <w:t>, 4 (12), 7699-7707.</w:t>
      </w:r>
    </w:p>
    <w:p w14:paraId="01DFFA5A" w14:textId="5B01683D" w:rsidR="008002D8" w:rsidRPr="008002D8" w:rsidRDefault="008002D8" w:rsidP="008002D8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Hatton, B.; Mishchenko, L.; Davis, S.; </w:t>
      </w:r>
      <w:proofErr w:type="spellStart"/>
      <w:r w:rsidRPr="008002D8">
        <w:rPr>
          <w:rFonts w:ascii="Times New Roman" w:hAnsi="Times New Roman" w:cs="Times New Roman"/>
          <w:sz w:val="22"/>
        </w:rPr>
        <w:t>Sandhage</w:t>
      </w:r>
      <w:proofErr w:type="spellEnd"/>
      <w:r w:rsidRPr="008002D8">
        <w:rPr>
          <w:rFonts w:ascii="Times New Roman" w:hAnsi="Times New Roman" w:cs="Times New Roman"/>
          <w:sz w:val="22"/>
        </w:rPr>
        <w:t>, K. H.; Ai</w:t>
      </w:r>
      <w:r w:rsidR="00162AA8">
        <w:rPr>
          <w:rFonts w:ascii="Times New Roman" w:hAnsi="Times New Roman" w:cs="Times New Roman"/>
          <w:sz w:val="22"/>
        </w:rPr>
        <w:t>zenberg, J., Assembly of Large-a</w:t>
      </w:r>
      <w:r w:rsidRPr="008002D8">
        <w:rPr>
          <w:rFonts w:ascii="Times New Roman" w:hAnsi="Times New Roman" w:cs="Times New Roman"/>
          <w:sz w:val="22"/>
        </w:rPr>
        <w:t xml:space="preserve">rea, Highly Ordered, Crack-Free Inverse Opal Films. </w:t>
      </w:r>
      <w:r w:rsidRPr="00FA5114">
        <w:rPr>
          <w:rFonts w:ascii="Times New Roman" w:hAnsi="Times New Roman" w:cs="Times New Roman"/>
          <w:i/>
          <w:sz w:val="22"/>
        </w:rPr>
        <w:t>PNAS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Pr="00FA5114">
        <w:rPr>
          <w:rFonts w:ascii="Times New Roman" w:hAnsi="Times New Roman" w:cs="Times New Roman"/>
          <w:b/>
          <w:sz w:val="22"/>
        </w:rPr>
        <w:t>2010</w:t>
      </w:r>
      <w:r w:rsidRPr="008002D8">
        <w:rPr>
          <w:rFonts w:ascii="Times New Roman" w:hAnsi="Times New Roman" w:cs="Times New Roman"/>
          <w:sz w:val="22"/>
        </w:rPr>
        <w:t>, 107 (23), 10354-10354.</w:t>
      </w:r>
    </w:p>
    <w:p w14:paraId="5021DE52" w14:textId="0F542550" w:rsidR="008002D8" w:rsidRDefault="008002D8" w:rsidP="00FA5114">
      <w:pPr>
        <w:pStyle w:val="ListParagraph"/>
        <w:numPr>
          <w:ilvl w:val="0"/>
          <w:numId w:val="21"/>
        </w:numPr>
        <w:ind w:left="360" w:right="907" w:hanging="274"/>
        <w:rPr>
          <w:rFonts w:ascii="Times New Roman" w:hAnsi="Times New Roman" w:cs="Times New Roman"/>
          <w:sz w:val="22"/>
        </w:rPr>
      </w:pPr>
      <w:r w:rsidRPr="008002D8">
        <w:rPr>
          <w:rFonts w:ascii="Times New Roman" w:hAnsi="Times New Roman" w:cs="Times New Roman"/>
          <w:sz w:val="22"/>
        </w:rPr>
        <w:t xml:space="preserve">Hatton, B.; Mishchenko, L.; Norwood, R.; Davis, S.; </w:t>
      </w:r>
      <w:proofErr w:type="spellStart"/>
      <w:r w:rsidRPr="008002D8">
        <w:rPr>
          <w:rFonts w:ascii="Times New Roman" w:hAnsi="Times New Roman" w:cs="Times New Roman"/>
          <w:sz w:val="22"/>
        </w:rPr>
        <w:t>Sandhage</w:t>
      </w:r>
      <w:proofErr w:type="spellEnd"/>
      <w:r w:rsidRPr="008002D8">
        <w:rPr>
          <w:rFonts w:ascii="Times New Roman" w:hAnsi="Times New Roman" w:cs="Times New Roman"/>
          <w:sz w:val="22"/>
        </w:rPr>
        <w:t xml:space="preserve">, K.; Aizenberg, J., An Evaporative Co-Assembly Method for Highly Ordered Inverse Opal Films. </w:t>
      </w:r>
      <w:r w:rsidRPr="00FA5114">
        <w:rPr>
          <w:rFonts w:ascii="Times New Roman" w:hAnsi="Times New Roman" w:cs="Times New Roman"/>
          <w:i/>
          <w:sz w:val="22"/>
        </w:rPr>
        <w:t>Proc. SPIE</w:t>
      </w:r>
      <w:r w:rsidRPr="008002D8">
        <w:rPr>
          <w:rFonts w:ascii="Times New Roman" w:hAnsi="Times New Roman" w:cs="Times New Roman"/>
          <w:sz w:val="22"/>
        </w:rPr>
        <w:t xml:space="preserve"> </w:t>
      </w:r>
      <w:r w:rsidRPr="00FA5114">
        <w:rPr>
          <w:rFonts w:ascii="Times New Roman" w:hAnsi="Times New Roman" w:cs="Times New Roman"/>
          <w:b/>
          <w:sz w:val="22"/>
        </w:rPr>
        <w:t>2009</w:t>
      </w:r>
      <w:r w:rsidRPr="008002D8">
        <w:rPr>
          <w:rFonts w:ascii="Times New Roman" w:hAnsi="Times New Roman" w:cs="Times New Roman"/>
          <w:sz w:val="22"/>
        </w:rPr>
        <w:t>, 7205, 72050F.</w:t>
      </w:r>
    </w:p>
    <w:p w14:paraId="2A283805" w14:textId="45642517" w:rsidR="00447886" w:rsidRDefault="00447886" w:rsidP="00447886">
      <w:pPr>
        <w:ind w:right="907"/>
        <w:rPr>
          <w:rFonts w:ascii="Times New Roman" w:hAnsi="Times New Roman" w:cs="Times New Roman"/>
          <w:sz w:val="22"/>
        </w:rPr>
      </w:pPr>
    </w:p>
    <w:p w14:paraId="0CA1652E" w14:textId="77777777" w:rsidR="00447886" w:rsidRDefault="00447886" w:rsidP="00447886">
      <w:pPr>
        <w:pStyle w:val="SectionHeading"/>
        <w:tabs>
          <w:tab w:val="left" w:pos="8342"/>
        </w:tabs>
        <w:spacing w:before="200" w:after="0" w:line="160" w:lineRule="exact"/>
        <w:rPr>
          <w:rFonts w:ascii="Times New Roman" w:hAnsi="Times New Roman" w:cs="Times New Roman"/>
          <w:b/>
          <w:sz w:val="22"/>
        </w:rPr>
      </w:pPr>
    </w:p>
    <w:sectPr w:rsidR="00447886" w:rsidSect="00E83D5E"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D986" w14:textId="77777777" w:rsidR="00CF1B46" w:rsidRDefault="00CF1B46">
      <w:pPr>
        <w:spacing w:line="240" w:lineRule="auto"/>
      </w:pPr>
      <w:r>
        <w:separator/>
      </w:r>
    </w:p>
  </w:endnote>
  <w:endnote w:type="continuationSeparator" w:id="0">
    <w:p w14:paraId="47B02E70" w14:textId="77777777" w:rsidR="00CF1B46" w:rsidRDefault="00CF1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51BD" w14:textId="77777777" w:rsidR="009971CF" w:rsidRDefault="009971CF">
    <w:pPr>
      <w:pStyle w:val="YourName"/>
      <w:tabs>
        <w:tab w:val="clear" w:pos="8640"/>
        <w:tab w:val="right" w:pos="9360"/>
      </w:tabs>
      <w:spacing w:before="60"/>
      <w:jc w:val="right"/>
      <w:rPr>
        <w:rFonts w:cstheme="minorHAnsi"/>
        <w:color w:val="7F7F7F" w:themeColor="text1" w:themeTint="80"/>
        <w:szCs w:val="16"/>
      </w:rPr>
    </w:pPr>
  </w:p>
  <w:p w14:paraId="1FA87696" w14:textId="77777777" w:rsidR="009971CF" w:rsidRDefault="00997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39BF" w14:textId="77777777" w:rsidR="00CF1B46" w:rsidRDefault="00CF1B46">
      <w:pPr>
        <w:spacing w:line="240" w:lineRule="auto"/>
      </w:pPr>
      <w:r>
        <w:separator/>
      </w:r>
    </w:p>
  </w:footnote>
  <w:footnote w:type="continuationSeparator" w:id="0">
    <w:p w14:paraId="1CADE928" w14:textId="77777777" w:rsidR="00CF1B46" w:rsidRDefault="00CF1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B31" w14:textId="0F4CAA84" w:rsidR="009971CF" w:rsidRDefault="00000000">
    <w:pPr>
      <w:pStyle w:val="YourName"/>
      <w:tabs>
        <w:tab w:val="clear" w:pos="8640"/>
        <w:tab w:val="left" w:pos="9440"/>
      </w:tabs>
      <w:rPr>
        <w:rFonts w:ascii="Times New Roman" w:hAnsi="Times New Roman" w:cs="Times New Roman"/>
        <w:color w:val="7F7F7F" w:themeColor="text1" w:themeTint="80"/>
      </w:rPr>
    </w:pPr>
    <w:sdt>
      <w:sdtPr>
        <w:rPr>
          <w:rFonts w:ascii="Times New Roman" w:hAnsi="Times New Roman" w:cs="Times New Roman"/>
          <w:color w:val="7F7F7F" w:themeColor="text1" w:themeTint="80"/>
        </w:rPr>
        <w:alias w:val="Author"/>
        <w:id w:val="2050256174"/>
        <w:placeholder>
          <w:docPart w:val="E5E23559E98A4846A2EB2EAD3103F83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9971CF">
          <w:rPr>
            <w:rFonts w:ascii="Times New Roman" w:hAnsi="Times New Roman" w:cs="Times New Roman"/>
            <w:color w:val="7F7F7F" w:themeColor="text1" w:themeTint="80"/>
          </w:rPr>
          <w:t>Lidiya A. Mishchenko</w:t>
        </w:r>
      </w:sdtContent>
    </w:sdt>
    <w:r w:rsidR="009971CF">
      <w:tab/>
    </w:r>
    <w:r w:rsidR="009971CF">
      <w:rPr>
        <w:rFonts w:ascii="Times New Roman" w:hAnsi="Times New Roman" w:cs="Times New Roman"/>
        <w:color w:val="7F7F7F" w:themeColor="text1" w:themeTint="80"/>
      </w:rPr>
      <w:t xml:space="preserve">Page </w:t>
    </w:r>
    <w:r w:rsidR="009971CF">
      <w:rPr>
        <w:rFonts w:ascii="Times New Roman" w:hAnsi="Times New Roman" w:cs="Times New Roman"/>
        <w:color w:val="7F7F7F" w:themeColor="text1" w:themeTint="80"/>
      </w:rPr>
      <w:fldChar w:fldCharType="begin"/>
    </w:r>
    <w:r w:rsidR="009971CF">
      <w:rPr>
        <w:rFonts w:ascii="Times New Roman" w:hAnsi="Times New Roman" w:cs="Times New Roman"/>
        <w:color w:val="7F7F7F" w:themeColor="text1" w:themeTint="80"/>
      </w:rPr>
      <w:instrText xml:space="preserve"> PAGE   \* MERGEFORMAT </w:instrText>
    </w:r>
    <w:r w:rsidR="009971CF">
      <w:rPr>
        <w:rFonts w:ascii="Times New Roman" w:hAnsi="Times New Roman" w:cs="Times New Roman"/>
        <w:color w:val="7F7F7F" w:themeColor="text1" w:themeTint="80"/>
      </w:rPr>
      <w:fldChar w:fldCharType="separate"/>
    </w:r>
    <w:r w:rsidR="00AD2689">
      <w:rPr>
        <w:rFonts w:ascii="Times New Roman" w:hAnsi="Times New Roman" w:cs="Times New Roman"/>
        <w:noProof/>
        <w:color w:val="7F7F7F" w:themeColor="text1" w:themeTint="80"/>
      </w:rPr>
      <w:t>3</w:t>
    </w:r>
    <w:r w:rsidR="009971CF">
      <w:rPr>
        <w:rFonts w:ascii="Times New Roman" w:hAnsi="Times New Roman" w:cs="Times New Roman"/>
        <w:color w:val="7F7F7F" w:themeColor="text1" w:themeTint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6AE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D60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C67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BF06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2240F4"/>
    <w:multiLevelType w:val="hybridMultilevel"/>
    <w:tmpl w:val="1CD0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D8F"/>
    <w:multiLevelType w:val="hybridMultilevel"/>
    <w:tmpl w:val="4F329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C0775A"/>
    <w:multiLevelType w:val="hybridMultilevel"/>
    <w:tmpl w:val="63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65173E"/>
    <w:multiLevelType w:val="hybridMultilevel"/>
    <w:tmpl w:val="BD1C8F5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0DB4AC7"/>
    <w:multiLevelType w:val="hybridMultilevel"/>
    <w:tmpl w:val="07D4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3692"/>
    <w:multiLevelType w:val="hybridMultilevel"/>
    <w:tmpl w:val="680C26EC"/>
    <w:lvl w:ilvl="0" w:tplc="CD386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4862"/>
    <w:multiLevelType w:val="hybridMultilevel"/>
    <w:tmpl w:val="5308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86B24"/>
    <w:multiLevelType w:val="hybridMultilevel"/>
    <w:tmpl w:val="2B5C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06D0"/>
    <w:multiLevelType w:val="hybridMultilevel"/>
    <w:tmpl w:val="C2888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E17CF"/>
    <w:multiLevelType w:val="hybridMultilevel"/>
    <w:tmpl w:val="A44EBFE0"/>
    <w:lvl w:ilvl="0" w:tplc="30081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4666A"/>
    <w:multiLevelType w:val="hybridMultilevel"/>
    <w:tmpl w:val="70863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C0751"/>
    <w:multiLevelType w:val="hybridMultilevel"/>
    <w:tmpl w:val="A44EBFE0"/>
    <w:lvl w:ilvl="0" w:tplc="30081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5003"/>
    <w:multiLevelType w:val="hybridMultilevel"/>
    <w:tmpl w:val="B5BA2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165E5"/>
    <w:multiLevelType w:val="hybridMultilevel"/>
    <w:tmpl w:val="955EAC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17724"/>
    <w:multiLevelType w:val="hybridMultilevel"/>
    <w:tmpl w:val="F4D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329C"/>
    <w:multiLevelType w:val="hybridMultilevel"/>
    <w:tmpl w:val="8B1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C76A2"/>
    <w:multiLevelType w:val="hybridMultilevel"/>
    <w:tmpl w:val="802A2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0BEB"/>
    <w:multiLevelType w:val="hybridMultilevel"/>
    <w:tmpl w:val="F09C10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0507550"/>
    <w:multiLevelType w:val="hybridMultilevel"/>
    <w:tmpl w:val="8EA8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C4D43"/>
    <w:multiLevelType w:val="hybridMultilevel"/>
    <w:tmpl w:val="70BE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A77E3"/>
    <w:multiLevelType w:val="hybridMultilevel"/>
    <w:tmpl w:val="3B0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C096A"/>
    <w:multiLevelType w:val="hybridMultilevel"/>
    <w:tmpl w:val="B4D6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D4E7B"/>
    <w:multiLevelType w:val="hybridMultilevel"/>
    <w:tmpl w:val="25A4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30542"/>
    <w:multiLevelType w:val="hybridMultilevel"/>
    <w:tmpl w:val="D100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64285"/>
    <w:multiLevelType w:val="hybridMultilevel"/>
    <w:tmpl w:val="5CA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A41CA"/>
    <w:multiLevelType w:val="hybridMultilevel"/>
    <w:tmpl w:val="389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60A8A"/>
    <w:multiLevelType w:val="hybridMultilevel"/>
    <w:tmpl w:val="44F84990"/>
    <w:lvl w:ilvl="0" w:tplc="EE0CC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A32BC"/>
    <w:multiLevelType w:val="hybridMultilevel"/>
    <w:tmpl w:val="2860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1DA1"/>
    <w:multiLevelType w:val="hybridMultilevel"/>
    <w:tmpl w:val="AA4E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62647">
    <w:abstractNumId w:val="3"/>
  </w:num>
  <w:num w:numId="2" w16cid:durableId="1695224636">
    <w:abstractNumId w:val="2"/>
  </w:num>
  <w:num w:numId="3" w16cid:durableId="1864056726">
    <w:abstractNumId w:val="1"/>
  </w:num>
  <w:num w:numId="4" w16cid:durableId="1807893024">
    <w:abstractNumId w:val="0"/>
  </w:num>
  <w:num w:numId="5" w16cid:durableId="1602059046">
    <w:abstractNumId w:val="9"/>
  </w:num>
  <w:num w:numId="6" w16cid:durableId="2058894550">
    <w:abstractNumId w:val="12"/>
  </w:num>
  <w:num w:numId="7" w16cid:durableId="1187598517">
    <w:abstractNumId w:val="22"/>
  </w:num>
  <w:num w:numId="8" w16cid:durableId="860243700">
    <w:abstractNumId w:val="5"/>
  </w:num>
  <w:num w:numId="9" w16cid:durableId="200941348">
    <w:abstractNumId w:val="20"/>
  </w:num>
  <w:num w:numId="10" w16cid:durableId="551309511">
    <w:abstractNumId w:val="24"/>
  </w:num>
  <w:num w:numId="11" w16cid:durableId="1481728723">
    <w:abstractNumId w:val="17"/>
  </w:num>
  <w:num w:numId="12" w16cid:durableId="978652743">
    <w:abstractNumId w:val="14"/>
  </w:num>
  <w:num w:numId="13" w16cid:durableId="516774659">
    <w:abstractNumId w:val="16"/>
  </w:num>
  <w:num w:numId="14" w16cid:durableId="328826528">
    <w:abstractNumId w:val="8"/>
  </w:num>
  <w:num w:numId="15" w16cid:durableId="1976181984">
    <w:abstractNumId w:val="6"/>
  </w:num>
  <w:num w:numId="16" w16cid:durableId="1068573003">
    <w:abstractNumId w:val="15"/>
  </w:num>
  <w:num w:numId="17" w16cid:durableId="1189836359">
    <w:abstractNumId w:val="13"/>
  </w:num>
  <w:num w:numId="18" w16cid:durableId="1313749799">
    <w:abstractNumId w:val="26"/>
  </w:num>
  <w:num w:numId="19" w16cid:durableId="578561659">
    <w:abstractNumId w:val="7"/>
  </w:num>
  <w:num w:numId="20" w16cid:durableId="2147310814">
    <w:abstractNumId w:val="21"/>
  </w:num>
  <w:num w:numId="21" w16cid:durableId="378169956">
    <w:abstractNumId w:val="32"/>
  </w:num>
  <w:num w:numId="22" w16cid:durableId="156776186">
    <w:abstractNumId w:val="10"/>
  </w:num>
  <w:num w:numId="23" w16cid:durableId="2029984517">
    <w:abstractNumId w:val="27"/>
  </w:num>
  <w:num w:numId="24" w16cid:durableId="1127311311">
    <w:abstractNumId w:val="11"/>
  </w:num>
  <w:num w:numId="25" w16cid:durableId="1807963006">
    <w:abstractNumId w:val="25"/>
  </w:num>
  <w:num w:numId="26" w16cid:durableId="987171328">
    <w:abstractNumId w:val="18"/>
  </w:num>
  <w:num w:numId="27" w16cid:durableId="1165895407">
    <w:abstractNumId w:val="29"/>
  </w:num>
  <w:num w:numId="28" w16cid:durableId="1525561272">
    <w:abstractNumId w:val="30"/>
  </w:num>
  <w:num w:numId="29" w16cid:durableId="2014985661">
    <w:abstractNumId w:val="19"/>
  </w:num>
  <w:num w:numId="30" w16cid:durableId="340813882">
    <w:abstractNumId w:val="28"/>
  </w:num>
  <w:num w:numId="31" w16cid:durableId="1401444629">
    <w:abstractNumId w:val="31"/>
  </w:num>
  <w:num w:numId="32" w16cid:durableId="17585827">
    <w:abstractNumId w:val="23"/>
  </w:num>
  <w:num w:numId="33" w16cid:durableId="1994218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rawingGridVerticalSpacing w:val="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sDA2NjCyMDO3NDZX0lEKTi0uzszPAykwqwUAKEtSqSwAAAA="/>
    <w:docVar w:name="85TrailerAuthor" w:val="0"/>
    <w:docVar w:name="85TrailerCAMNUMBER" w:val="0"/>
    <w:docVar w:name="85TrailerDate" w:val="0"/>
    <w:docVar w:name="85TrailerDateCreated" w:val="0"/>
    <w:docVar w:name="85TrailerDateField" w:val="0"/>
    <w:docVar w:name="85TrailerDateLastEdited" w:val="0"/>
    <w:docVar w:name="85TrailerDocName" w:val="0"/>
    <w:docVar w:name="85TrailerDraft" w:val="0"/>
    <w:docVar w:name="85TrailerTime" w:val="0"/>
    <w:docVar w:name="85TrailerType" w:val="102"/>
    <w:docVar w:name="MPDocID" w:val="H:\My Documents\personal\resumes\2017-1-30 Resume.docx"/>
    <w:docVar w:name="MPDocIDTemplate" w:val="%l-|%n|v%v"/>
    <w:docVar w:name="MPDocIDTemplateDefault" w:val="%l-|%n|v%v"/>
    <w:docVar w:name="NewDocStampType" w:val="7"/>
  </w:docVars>
  <w:rsids>
    <w:rsidRoot w:val="006B13A6"/>
    <w:rsid w:val="00004209"/>
    <w:rsid w:val="00012054"/>
    <w:rsid w:val="000125D3"/>
    <w:rsid w:val="00016B16"/>
    <w:rsid w:val="00025A99"/>
    <w:rsid w:val="000349C4"/>
    <w:rsid w:val="00073C58"/>
    <w:rsid w:val="00086E91"/>
    <w:rsid w:val="000C1F4A"/>
    <w:rsid w:val="000D4644"/>
    <w:rsid w:val="000F1A26"/>
    <w:rsid w:val="000F1B22"/>
    <w:rsid w:val="000F5327"/>
    <w:rsid w:val="00100AB8"/>
    <w:rsid w:val="00101472"/>
    <w:rsid w:val="00112000"/>
    <w:rsid w:val="0012138B"/>
    <w:rsid w:val="00130F1D"/>
    <w:rsid w:val="00156D1C"/>
    <w:rsid w:val="00162AA8"/>
    <w:rsid w:val="001801AB"/>
    <w:rsid w:val="00184277"/>
    <w:rsid w:val="00191AFD"/>
    <w:rsid w:val="001A05A5"/>
    <w:rsid w:val="001A40FE"/>
    <w:rsid w:val="001D51BF"/>
    <w:rsid w:val="001E391F"/>
    <w:rsid w:val="001F3927"/>
    <w:rsid w:val="001F3D2F"/>
    <w:rsid w:val="0020095E"/>
    <w:rsid w:val="00217ED6"/>
    <w:rsid w:val="00221E77"/>
    <w:rsid w:val="00237339"/>
    <w:rsid w:val="00262218"/>
    <w:rsid w:val="0029484E"/>
    <w:rsid w:val="002A3267"/>
    <w:rsid w:val="002C3B06"/>
    <w:rsid w:val="002D1B41"/>
    <w:rsid w:val="0030411B"/>
    <w:rsid w:val="00325500"/>
    <w:rsid w:val="00333C89"/>
    <w:rsid w:val="00333E63"/>
    <w:rsid w:val="00340534"/>
    <w:rsid w:val="00341758"/>
    <w:rsid w:val="00350203"/>
    <w:rsid w:val="00360D4B"/>
    <w:rsid w:val="0039399C"/>
    <w:rsid w:val="003A0D52"/>
    <w:rsid w:val="003A60F7"/>
    <w:rsid w:val="003B192C"/>
    <w:rsid w:val="003B5A49"/>
    <w:rsid w:val="003C6194"/>
    <w:rsid w:val="003E716F"/>
    <w:rsid w:val="003F00C5"/>
    <w:rsid w:val="003F04BD"/>
    <w:rsid w:val="003F4886"/>
    <w:rsid w:val="00405531"/>
    <w:rsid w:val="0041677F"/>
    <w:rsid w:val="00432A5C"/>
    <w:rsid w:val="00437839"/>
    <w:rsid w:val="0044787E"/>
    <w:rsid w:val="00447886"/>
    <w:rsid w:val="00482622"/>
    <w:rsid w:val="00490A3D"/>
    <w:rsid w:val="00490C93"/>
    <w:rsid w:val="00493D19"/>
    <w:rsid w:val="004B71D9"/>
    <w:rsid w:val="004F56BC"/>
    <w:rsid w:val="004F5A2D"/>
    <w:rsid w:val="005043F0"/>
    <w:rsid w:val="00511582"/>
    <w:rsid w:val="0051198F"/>
    <w:rsid w:val="00541F69"/>
    <w:rsid w:val="00542620"/>
    <w:rsid w:val="00545DAB"/>
    <w:rsid w:val="00552BE6"/>
    <w:rsid w:val="00564407"/>
    <w:rsid w:val="00564949"/>
    <w:rsid w:val="00575428"/>
    <w:rsid w:val="005B5E3B"/>
    <w:rsid w:val="005C3C63"/>
    <w:rsid w:val="005D1C39"/>
    <w:rsid w:val="005F0607"/>
    <w:rsid w:val="00603DD5"/>
    <w:rsid w:val="00604088"/>
    <w:rsid w:val="00613179"/>
    <w:rsid w:val="006267A5"/>
    <w:rsid w:val="00642A4F"/>
    <w:rsid w:val="0064355B"/>
    <w:rsid w:val="00651A47"/>
    <w:rsid w:val="0067040A"/>
    <w:rsid w:val="00672812"/>
    <w:rsid w:val="00674241"/>
    <w:rsid w:val="006A2A88"/>
    <w:rsid w:val="006B13A6"/>
    <w:rsid w:val="006B7AB9"/>
    <w:rsid w:val="006C38F5"/>
    <w:rsid w:val="006D7865"/>
    <w:rsid w:val="006E05F9"/>
    <w:rsid w:val="006F3604"/>
    <w:rsid w:val="00717CDE"/>
    <w:rsid w:val="00730551"/>
    <w:rsid w:val="00746979"/>
    <w:rsid w:val="0075143C"/>
    <w:rsid w:val="00754DAF"/>
    <w:rsid w:val="00780ED1"/>
    <w:rsid w:val="007A0CE3"/>
    <w:rsid w:val="007A73CC"/>
    <w:rsid w:val="007B5A54"/>
    <w:rsid w:val="008002D8"/>
    <w:rsid w:val="00800E5A"/>
    <w:rsid w:val="008025DA"/>
    <w:rsid w:val="008610B7"/>
    <w:rsid w:val="008879D1"/>
    <w:rsid w:val="008A757F"/>
    <w:rsid w:val="008D2732"/>
    <w:rsid w:val="00900542"/>
    <w:rsid w:val="0092033A"/>
    <w:rsid w:val="00970D38"/>
    <w:rsid w:val="00975C66"/>
    <w:rsid w:val="009807D7"/>
    <w:rsid w:val="00983C8B"/>
    <w:rsid w:val="009971CF"/>
    <w:rsid w:val="00997C08"/>
    <w:rsid w:val="009B5FBB"/>
    <w:rsid w:val="009C5528"/>
    <w:rsid w:val="009E1F06"/>
    <w:rsid w:val="009E3C5E"/>
    <w:rsid w:val="009F0CD8"/>
    <w:rsid w:val="00A13450"/>
    <w:rsid w:val="00A42F75"/>
    <w:rsid w:val="00A560A9"/>
    <w:rsid w:val="00A57DF6"/>
    <w:rsid w:val="00A64C09"/>
    <w:rsid w:val="00AA3034"/>
    <w:rsid w:val="00AD0916"/>
    <w:rsid w:val="00AD2689"/>
    <w:rsid w:val="00AF5C7C"/>
    <w:rsid w:val="00B070FF"/>
    <w:rsid w:val="00B25041"/>
    <w:rsid w:val="00B37F8F"/>
    <w:rsid w:val="00B4342C"/>
    <w:rsid w:val="00B7481C"/>
    <w:rsid w:val="00BD1A21"/>
    <w:rsid w:val="00BE32B7"/>
    <w:rsid w:val="00BF2352"/>
    <w:rsid w:val="00C03693"/>
    <w:rsid w:val="00C17E7F"/>
    <w:rsid w:val="00C26883"/>
    <w:rsid w:val="00C45B74"/>
    <w:rsid w:val="00C519BA"/>
    <w:rsid w:val="00C561DD"/>
    <w:rsid w:val="00C66CAD"/>
    <w:rsid w:val="00C7710C"/>
    <w:rsid w:val="00C85534"/>
    <w:rsid w:val="00C8683A"/>
    <w:rsid w:val="00CA058B"/>
    <w:rsid w:val="00CA19C1"/>
    <w:rsid w:val="00CA2334"/>
    <w:rsid w:val="00CA4B37"/>
    <w:rsid w:val="00CF1B46"/>
    <w:rsid w:val="00D05701"/>
    <w:rsid w:val="00D05B96"/>
    <w:rsid w:val="00D07D7A"/>
    <w:rsid w:val="00D33124"/>
    <w:rsid w:val="00D376CB"/>
    <w:rsid w:val="00D811AC"/>
    <w:rsid w:val="00D83E89"/>
    <w:rsid w:val="00D87A5B"/>
    <w:rsid w:val="00D913FA"/>
    <w:rsid w:val="00DC3AE8"/>
    <w:rsid w:val="00DD7C22"/>
    <w:rsid w:val="00DE125A"/>
    <w:rsid w:val="00DE28AD"/>
    <w:rsid w:val="00DE624A"/>
    <w:rsid w:val="00E00E01"/>
    <w:rsid w:val="00E04CDF"/>
    <w:rsid w:val="00E22B8F"/>
    <w:rsid w:val="00E32A47"/>
    <w:rsid w:val="00E50957"/>
    <w:rsid w:val="00E54BBC"/>
    <w:rsid w:val="00E66262"/>
    <w:rsid w:val="00E73D7B"/>
    <w:rsid w:val="00E83D5E"/>
    <w:rsid w:val="00E917E1"/>
    <w:rsid w:val="00EA6320"/>
    <w:rsid w:val="00EF57E5"/>
    <w:rsid w:val="00F060E0"/>
    <w:rsid w:val="00F25B25"/>
    <w:rsid w:val="00F3027B"/>
    <w:rsid w:val="00F305D9"/>
    <w:rsid w:val="00F54D0E"/>
    <w:rsid w:val="00F55527"/>
    <w:rsid w:val="00F6049D"/>
    <w:rsid w:val="00F611D3"/>
    <w:rsid w:val="00F62FB9"/>
    <w:rsid w:val="00F769BE"/>
    <w:rsid w:val="00FA5114"/>
    <w:rsid w:val="00FB316B"/>
    <w:rsid w:val="00FC2056"/>
    <w:rsid w:val="00FC7ED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F41666"/>
  <w15:docId w15:val="{482ECB47-73B6-4728-976E-85ECA9B9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E7500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BE7500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E7500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E7500"/>
    <w:pPr>
      <w:ind w:left="288"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B070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BE750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E7500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rsid w:val="00BE7500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BE7500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BE7500"/>
    <w:rPr>
      <w:b/>
      <w:sz w:val="16"/>
    </w:rPr>
  </w:style>
  <w:style w:type="paragraph" w:customStyle="1" w:styleId="ContactInformation">
    <w:name w:val="Contact Information"/>
    <w:basedOn w:val="Normal"/>
    <w:qFormat/>
    <w:rsid w:val="00BE7500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BE7500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BE7500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BE7500"/>
    <w:pPr>
      <w:ind w:left="288"/>
    </w:pPr>
  </w:style>
  <w:style w:type="paragraph" w:customStyle="1" w:styleId="SpaceAfter">
    <w:name w:val="Space After"/>
    <w:basedOn w:val="Normal"/>
    <w:qFormat/>
    <w:rsid w:val="00BE7500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BE7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0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00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BE7500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BE7500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BE7500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BE7500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E75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00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E7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00"/>
    <w:rPr>
      <w:sz w:val="16"/>
    </w:rPr>
  </w:style>
  <w:style w:type="character" w:customStyle="1" w:styleId="apple-style-span">
    <w:name w:val="apple-style-span"/>
    <w:basedOn w:val="DefaultParagraphFont"/>
    <w:rsid w:val="00C86945"/>
  </w:style>
  <w:style w:type="character" w:styleId="Hyperlink">
    <w:name w:val="Hyperlink"/>
    <w:basedOn w:val="DefaultParagraphFont"/>
    <w:uiPriority w:val="99"/>
    <w:unhideWhenUsed/>
    <w:rsid w:val="00C86945"/>
    <w:rPr>
      <w:color w:val="0000FF" w:themeColor="hyperlink"/>
      <w:u w:val="single"/>
    </w:rPr>
  </w:style>
  <w:style w:type="character" w:styleId="HTMLTypewriter">
    <w:name w:val="HTML Typewriter"/>
    <w:basedOn w:val="DefaultParagraphFont"/>
    <w:rsid w:val="00250A2E"/>
    <w:rPr>
      <w:rFonts w:ascii="Courier New" w:eastAsia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672F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3EF5"/>
    <w:rPr>
      <w:i/>
      <w:iCs/>
    </w:rPr>
  </w:style>
  <w:style w:type="character" w:customStyle="1" w:styleId="apple-converted-space">
    <w:name w:val="apple-converted-space"/>
    <w:basedOn w:val="DefaultParagraphFont"/>
    <w:rsid w:val="00973EF5"/>
  </w:style>
  <w:style w:type="character" w:customStyle="1" w:styleId="slug-pages">
    <w:name w:val="slug-pages"/>
    <w:basedOn w:val="DefaultParagraphFont"/>
    <w:rsid w:val="00D3292C"/>
  </w:style>
  <w:style w:type="character" w:styleId="Strong">
    <w:name w:val="Strong"/>
    <w:basedOn w:val="DefaultParagraphFont"/>
    <w:uiPriority w:val="22"/>
    <w:qFormat/>
    <w:rsid w:val="00FD733F"/>
    <w:rPr>
      <w:b/>
      <w:bCs/>
    </w:rPr>
  </w:style>
  <w:style w:type="character" w:customStyle="1" w:styleId="zzmpTrailerItem">
    <w:name w:val="zzmpTrailerItem"/>
    <w:basedOn w:val="DefaultParagraphFont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A1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1317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070FF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7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wlr.org/in-defense-of-churches-can-the-irs-limit-tax-abuse-by-church-impostor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igitalcommons.law.scu.edu/chtlj/vol33/iss1/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gitalcommons.law.byu.edu/lawreview/vol47/iss5/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einonline.org/HOL/LandingPage?handle=hein.journals/jpatos97&amp;div=17&amp;id=&amp;page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48258FAD9849CF8DF49B6D1DFF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9489-C498-43B6-B146-9399CE5CFD5A}"/>
      </w:docPartPr>
      <w:docPartBody>
        <w:p w:rsidR="0037277C" w:rsidRDefault="0037277C">
          <w:pPr>
            <w:pStyle w:val="4048258FAD9849CF8DF49B6D1DFF35FE"/>
          </w:pPr>
          <w:r>
            <w:t>[your name]</w:t>
          </w:r>
        </w:p>
      </w:docPartBody>
    </w:docPart>
    <w:docPart>
      <w:docPartPr>
        <w:name w:val="E5E23559E98A4846A2EB2EAD3103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0CDF-DC6E-4821-A43D-6AF475AA9046}"/>
      </w:docPartPr>
      <w:docPartBody>
        <w:p w:rsidR="0037277C" w:rsidRDefault="0037277C">
          <w:pPr>
            <w:pStyle w:val="E5E23559E98A4846A2EB2EAD3103F83D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D00175B5376045B894B8C5073CE8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986F-1C24-4541-9301-A33B7491824F}"/>
      </w:docPartPr>
      <w:docPartBody>
        <w:p w:rsidR="00EF6C88" w:rsidRDefault="006054E2" w:rsidP="006054E2">
          <w:pPr>
            <w:pStyle w:val="D00175B5376045B894B8C5073CE8A82E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77C"/>
    <w:rsid w:val="00084ED6"/>
    <w:rsid w:val="000A554B"/>
    <w:rsid w:val="000E0DC4"/>
    <w:rsid w:val="0013039A"/>
    <w:rsid w:val="0014241A"/>
    <w:rsid w:val="00142742"/>
    <w:rsid w:val="00175C0F"/>
    <w:rsid w:val="001C296D"/>
    <w:rsid w:val="001F2496"/>
    <w:rsid w:val="0027688C"/>
    <w:rsid w:val="002C0D45"/>
    <w:rsid w:val="00343F8E"/>
    <w:rsid w:val="0037277C"/>
    <w:rsid w:val="0046638C"/>
    <w:rsid w:val="005049B8"/>
    <w:rsid w:val="00570F59"/>
    <w:rsid w:val="005C3E1B"/>
    <w:rsid w:val="005D08B0"/>
    <w:rsid w:val="006054E2"/>
    <w:rsid w:val="0060622E"/>
    <w:rsid w:val="00664A90"/>
    <w:rsid w:val="00696414"/>
    <w:rsid w:val="006C23CA"/>
    <w:rsid w:val="00733F7E"/>
    <w:rsid w:val="007C7BD8"/>
    <w:rsid w:val="008534F7"/>
    <w:rsid w:val="008A14B8"/>
    <w:rsid w:val="009203C1"/>
    <w:rsid w:val="00A40175"/>
    <w:rsid w:val="00A45F65"/>
    <w:rsid w:val="00D21916"/>
    <w:rsid w:val="00E23D1F"/>
    <w:rsid w:val="00E50D82"/>
    <w:rsid w:val="00E735C4"/>
    <w:rsid w:val="00EB2F1B"/>
    <w:rsid w:val="00EE440C"/>
    <w:rsid w:val="00EF6C88"/>
    <w:rsid w:val="00F106A5"/>
    <w:rsid w:val="00F57A71"/>
    <w:rsid w:val="00F73814"/>
    <w:rsid w:val="00F86B3A"/>
    <w:rsid w:val="00FF1E87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8258FAD9849CF8DF49B6D1DFF35FE">
    <w:name w:val="4048258FAD9849CF8DF49B6D1DFF35FE"/>
    <w:rsid w:val="001B1DB7"/>
  </w:style>
  <w:style w:type="character" w:styleId="PlaceholderText">
    <w:name w:val="Placeholder Text"/>
    <w:basedOn w:val="DefaultParagraphFont"/>
    <w:uiPriority w:val="99"/>
    <w:semiHidden/>
    <w:rsid w:val="001B1DB7"/>
    <w:rPr>
      <w:color w:val="808080"/>
    </w:rPr>
  </w:style>
  <w:style w:type="paragraph" w:customStyle="1" w:styleId="E5E23559E98A4846A2EB2EAD3103F83D">
    <w:name w:val="E5E23559E98A4846A2EB2EAD3103F83D"/>
    <w:rsid w:val="001B1DB7"/>
  </w:style>
  <w:style w:type="paragraph" w:customStyle="1" w:styleId="D00175B5376045B894B8C5073CE8A82E">
    <w:name w:val="D00175B5376045B894B8C5073CE8A82E"/>
    <w:rsid w:val="006054E2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42D986-66F4-4186-B564-202218DA4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2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A. Mishchenko</dc:creator>
  <cp:lastModifiedBy>Lidiya Mishchenko</cp:lastModifiedBy>
  <cp:revision>3</cp:revision>
  <cp:lastPrinted>2020-08-05T20:42:00Z</cp:lastPrinted>
  <dcterms:created xsi:type="dcterms:W3CDTF">2022-07-12T21:25:00Z</dcterms:created>
  <dcterms:modified xsi:type="dcterms:W3CDTF">2022-07-12T21:26:00Z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