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A26F" w14:textId="16426806" w:rsidR="00F06CCE" w:rsidRPr="00A301E0" w:rsidRDefault="00810AA9" w:rsidP="00A12E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301E0">
        <w:rPr>
          <w:rFonts w:asciiTheme="majorHAnsi" w:hAnsiTheme="majorHAnsi" w:cstheme="majorHAnsi"/>
          <w:b/>
          <w:bCs/>
          <w:sz w:val="28"/>
          <w:szCs w:val="28"/>
        </w:rPr>
        <w:t>DORIANE COLEMAN</w:t>
      </w:r>
    </w:p>
    <w:p w14:paraId="122DD54F" w14:textId="1B4BE2B0" w:rsidR="00F06CCE" w:rsidRDefault="00696B02" w:rsidP="00A12E53">
      <w:pPr>
        <w:widowControl w:val="0"/>
        <w:autoSpaceDE w:val="0"/>
        <w:autoSpaceDN w:val="0"/>
        <w:adjustRightInd w:val="0"/>
        <w:jc w:val="center"/>
        <w:rPr>
          <w:rStyle w:val="Hyperlink"/>
          <w:rFonts w:asciiTheme="majorHAnsi" w:hAnsiTheme="majorHAnsi" w:cstheme="majorHAnsi"/>
        </w:rPr>
      </w:pPr>
      <w:hyperlink r:id="rId7" w:history="1">
        <w:r w:rsidR="00F06CCE" w:rsidRPr="00AB6C12">
          <w:rPr>
            <w:rStyle w:val="Hyperlink"/>
            <w:rFonts w:asciiTheme="majorHAnsi" w:hAnsiTheme="majorHAnsi" w:cstheme="majorHAnsi"/>
          </w:rPr>
          <w:t>https://law.duke.edu/fac/colemand/</w:t>
        </w:r>
      </w:hyperlink>
    </w:p>
    <w:p w14:paraId="494427CB" w14:textId="22E77FF7" w:rsidR="00032AFE" w:rsidRPr="00032AFE" w:rsidRDefault="00696B02" w:rsidP="00A12E5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FF0000"/>
        </w:rPr>
      </w:pPr>
      <w:hyperlink r:id="rId8" w:history="1">
        <w:r w:rsidR="00A23864" w:rsidRPr="001B6C44">
          <w:rPr>
            <w:rStyle w:val="Hyperlink"/>
            <w:rFonts w:asciiTheme="majorHAnsi" w:hAnsiTheme="majorHAnsi" w:cstheme="majorHAnsi"/>
          </w:rPr>
          <w:t>www.dorianecoleman.us</w:t>
        </w:r>
      </w:hyperlink>
      <w:r w:rsidR="00A23864">
        <w:rPr>
          <w:rStyle w:val="Hyperlink"/>
          <w:rFonts w:asciiTheme="majorHAnsi" w:hAnsiTheme="majorHAnsi" w:cstheme="majorHAnsi"/>
          <w:color w:val="auto"/>
        </w:rPr>
        <w:t xml:space="preserve"> </w:t>
      </w:r>
    </w:p>
    <w:p w14:paraId="6523B859" w14:textId="17C8E6C7" w:rsidR="00CA2A02" w:rsidRPr="00D633D7" w:rsidRDefault="00696B02" w:rsidP="00D633D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FF" w:themeColor="hyperlink"/>
          <w:u w:val="single"/>
        </w:rPr>
      </w:pPr>
      <w:hyperlink r:id="rId9" w:history="1">
        <w:r w:rsidR="00810AA9" w:rsidRPr="00AB6C12">
          <w:rPr>
            <w:rStyle w:val="Hyperlink"/>
            <w:rFonts w:asciiTheme="majorHAnsi" w:hAnsiTheme="majorHAnsi" w:cstheme="majorHAnsi"/>
          </w:rPr>
          <w:t>dlc@law.duke.edu</w:t>
        </w:r>
      </w:hyperlink>
    </w:p>
    <w:p w14:paraId="471DEF2F" w14:textId="64B89214" w:rsidR="004F4452" w:rsidRPr="00AB6C12" w:rsidRDefault="00D633D7" w:rsidP="00D633D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+1 919 613 7075</w:t>
      </w:r>
    </w:p>
    <w:p w14:paraId="1C5ECDD3" w14:textId="77777777" w:rsidR="00D633D7" w:rsidRDefault="00D633D7" w:rsidP="00A12E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770A2B02" w14:textId="53631D10" w:rsidR="00810AA9" w:rsidRPr="00AB6C12" w:rsidRDefault="00810AA9" w:rsidP="00A12E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B6C12">
        <w:rPr>
          <w:rFonts w:asciiTheme="majorHAnsi" w:hAnsiTheme="majorHAnsi" w:cstheme="majorHAnsi"/>
          <w:b/>
          <w:bCs/>
        </w:rPr>
        <w:t>EMPLOYMENT</w:t>
      </w:r>
      <w:r w:rsidR="002307A8" w:rsidRPr="00AB6C12">
        <w:rPr>
          <w:rFonts w:asciiTheme="majorHAnsi" w:hAnsiTheme="majorHAnsi" w:cstheme="majorHAnsi"/>
          <w:b/>
          <w:bCs/>
        </w:rPr>
        <w:t xml:space="preserve"> AND AFFILIATIONS</w:t>
      </w:r>
    </w:p>
    <w:p w14:paraId="46293D25" w14:textId="77777777" w:rsidR="00A12E53" w:rsidRPr="00AB6C12" w:rsidRDefault="00A12E53" w:rsidP="00A12E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5C20E555" w14:textId="46A0AAFD" w:rsidR="00810AA9" w:rsidRPr="00AB6C12" w:rsidRDefault="00810AA9" w:rsidP="00A12E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B6C12">
        <w:rPr>
          <w:rFonts w:asciiTheme="majorHAnsi" w:hAnsiTheme="majorHAnsi" w:cstheme="majorHAnsi"/>
          <w:b/>
          <w:bCs/>
        </w:rPr>
        <w:t xml:space="preserve">Duke </w:t>
      </w:r>
      <w:r w:rsidR="00AB6C12" w:rsidRPr="00AB6C12">
        <w:rPr>
          <w:rFonts w:asciiTheme="majorHAnsi" w:hAnsiTheme="majorHAnsi" w:cstheme="majorHAnsi"/>
          <w:b/>
          <w:bCs/>
        </w:rPr>
        <w:t>Law School</w:t>
      </w:r>
      <w:r w:rsidR="000215C1">
        <w:rPr>
          <w:rFonts w:asciiTheme="majorHAnsi" w:hAnsiTheme="majorHAnsi" w:cstheme="majorHAnsi"/>
          <w:b/>
          <w:bCs/>
        </w:rPr>
        <w:t xml:space="preserve"> / Duke University</w:t>
      </w:r>
    </w:p>
    <w:p w14:paraId="371B8417" w14:textId="77777777" w:rsidR="00A12E53" w:rsidRPr="00AB6C12" w:rsidRDefault="00A12E53" w:rsidP="00A12E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29EE1F" w14:textId="281080BC" w:rsidR="000215C1" w:rsidRDefault="00810AA9" w:rsidP="0012344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B6C12">
        <w:rPr>
          <w:rFonts w:asciiTheme="majorHAnsi" w:hAnsiTheme="majorHAnsi" w:cstheme="majorHAnsi"/>
        </w:rPr>
        <w:t>Professor of Law,</w:t>
      </w:r>
      <w:r w:rsidR="008C201C" w:rsidRPr="00AB6C12">
        <w:rPr>
          <w:rFonts w:asciiTheme="majorHAnsi" w:hAnsiTheme="majorHAnsi" w:cstheme="majorHAnsi"/>
        </w:rPr>
        <w:t xml:space="preserve"> 2007-</w:t>
      </w:r>
      <w:r w:rsidR="00362145" w:rsidRPr="00AB6C12">
        <w:rPr>
          <w:rFonts w:asciiTheme="majorHAnsi" w:hAnsiTheme="majorHAnsi" w:cstheme="majorHAnsi"/>
        </w:rPr>
        <w:t>p</w:t>
      </w:r>
      <w:r w:rsidR="00B1374D" w:rsidRPr="00AB6C12">
        <w:rPr>
          <w:rFonts w:asciiTheme="majorHAnsi" w:hAnsiTheme="majorHAnsi" w:cstheme="majorHAnsi"/>
        </w:rPr>
        <w:t>resent</w:t>
      </w:r>
      <w:r w:rsidR="00E4452D">
        <w:rPr>
          <w:rFonts w:asciiTheme="majorHAnsi" w:hAnsiTheme="majorHAnsi" w:cstheme="majorHAnsi"/>
        </w:rPr>
        <w:t>, r</w:t>
      </w:r>
      <w:r w:rsidR="007254D1" w:rsidRPr="00AB6C12">
        <w:rPr>
          <w:rFonts w:asciiTheme="majorHAnsi" w:hAnsiTheme="majorHAnsi" w:cstheme="majorHAnsi"/>
        </w:rPr>
        <w:t>egularly teac</w:t>
      </w:r>
      <w:r w:rsidR="00F06CCE" w:rsidRPr="00AB6C12">
        <w:rPr>
          <w:rFonts w:asciiTheme="majorHAnsi" w:hAnsiTheme="majorHAnsi" w:cstheme="majorHAnsi"/>
        </w:rPr>
        <w:t xml:space="preserve">hing </w:t>
      </w:r>
      <w:r w:rsidR="00F14167" w:rsidRPr="00AB6C12">
        <w:rPr>
          <w:rFonts w:asciiTheme="majorHAnsi" w:hAnsiTheme="majorHAnsi" w:cstheme="majorHAnsi"/>
        </w:rPr>
        <w:t>T</w:t>
      </w:r>
      <w:r w:rsidRPr="00AB6C12">
        <w:rPr>
          <w:rFonts w:asciiTheme="majorHAnsi" w:hAnsiTheme="majorHAnsi" w:cstheme="majorHAnsi"/>
        </w:rPr>
        <w:t>orts</w:t>
      </w:r>
      <w:r w:rsidR="006D6E81">
        <w:rPr>
          <w:rFonts w:asciiTheme="majorHAnsi" w:hAnsiTheme="majorHAnsi" w:cstheme="majorHAnsi"/>
        </w:rPr>
        <w:t xml:space="preserve"> and</w:t>
      </w:r>
      <w:r w:rsidR="00F06CCE" w:rsidRPr="00AB6C12">
        <w:rPr>
          <w:rFonts w:asciiTheme="majorHAnsi" w:hAnsiTheme="majorHAnsi" w:cstheme="majorHAnsi"/>
        </w:rPr>
        <w:t xml:space="preserve"> Trusts &amp; Estates</w:t>
      </w:r>
    </w:p>
    <w:p w14:paraId="1C276312" w14:textId="77777777" w:rsidR="00E51D1A" w:rsidRPr="0012344E" w:rsidRDefault="00E51D1A" w:rsidP="0012344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D8B6291" w14:textId="77777777" w:rsidR="00DD5782" w:rsidRDefault="00DD5782" w:rsidP="00023C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B6C12">
        <w:rPr>
          <w:rFonts w:asciiTheme="majorHAnsi" w:hAnsiTheme="majorHAnsi" w:cstheme="majorHAnsi"/>
        </w:rPr>
        <w:t>Senior Fellow</w:t>
      </w:r>
      <w:r>
        <w:rPr>
          <w:rFonts w:asciiTheme="majorHAnsi" w:hAnsiTheme="majorHAnsi" w:cstheme="majorHAnsi"/>
        </w:rPr>
        <w:t xml:space="preserve"> and Member of the Faculty Advisory Council</w:t>
      </w:r>
      <w:r w:rsidRPr="00AB6C12">
        <w:rPr>
          <w:rFonts w:asciiTheme="majorHAnsi" w:hAnsiTheme="majorHAnsi" w:cstheme="majorHAnsi"/>
        </w:rPr>
        <w:t>, Kenan Institute for Ethics</w:t>
      </w:r>
    </w:p>
    <w:p w14:paraId="0A15DE7E" w14:textId="07575CAF" w:rsidR="000215C1" w:rsidRDefault="000215C1" w:rsidP="00023C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Member, Duke University Athletic Council</w:t>
      </w:r>
    </w:p>
    <w:p w14:paraId="5C41463C" w14:textId="18FBF49D" w:rsidR="00AB6C12" w:rsidRPr="00DD5782" w:rsidRDefault="0012344E" w:rsidP="00DD5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215C1">
        <w:rPr>
          <w:rFonts w:asciiTheme="majorHAnsi" w:hAnsiTheme="majorHAnsi" w:cstheme="majorHAnsi"/>
        </w:rPr>
        <w:t>Co-Director, Duke Center for Sports Law &amp; Policy</w:t>
      </w:r>
    </w:p>
    <w:p w14:paraId="70FB1E3B" w14:textId="2EC733FD" w:rsidR="00DA6DA4" w:rsidRPr="00023C63" w:rsidRDefault="00DA6DA4" w:rsidP="00023C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Faculty Affiliate, Trent Center for Bioethics, Humanities &amp; History of Medicine</w:t>
      </w:r>
    </w:p>
    <w:p w14:paraId="25670406" w14:textId="275AC118" w:rsidR="00AB6C12" w:rsidRPr="00AB6C12" w:rsidRDefault="00451B9D" w:rsidP="005942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B6C12">
        <w:rPr>
          <w:rFonts w:asciiTheme="majorHAnsi" w:hAnsiTheme="majorHAnsi" w:cstheme="majorHAnsi"/>
        </w:rPr>
        <w:t>Faculty Affiliate, Duke Center for Child &amp; Family Policy</w:t>
      </w:r>
    </w:p>
    <w:p w14:paraId="686AAAFE" w14:textId="2FCFB85C" w:rsidR="00ED4C26" w:rsidRDefault="00FE5540" w:rsidP="004275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B6C12">
        <w:rPr>
          <w:rFonts w:asciiTheme="majorHAnsi" w:hAnsiTheme="majorHAnsi" w:cstheme="majorHAnsi"/>
        </w:rPr>
        <w:t>Faculty Affiliate, Duke Initiative for Science &amp; Society</w:t>
      </w:r>
    </w:p>
    <w:p w14:paraId="4EE06ADA" w14:textId="77777777" w:rsidR="00032AFE" w:rsidRPr="00032AFE" w:rsidRDefault="00032AFE" w:rsidP="00032AFE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F29FF3C" w14:textId="2E107AEA" w:rsidR="004F4452" w:rsidRDefault="00810AA9" w:rsidP="004275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AB6C12">
        <w:rPr>
          <w:rFonts w:asciiTheme="majorHAnsi" w:hAnsiTheme="majorHAnsi" w:cstheme="majorHAnsi"/>
          <w:b/>
          <w:bCs/>
        </w:rPr>
        <w:t>Pr</w:t>
      </w:r>
      <w:r w:rsidR="00634F1D" w:rsidRPr="00AB6C12">
        <w:rPr>
          <w:rFonts w:asciiTheme="majorHAnsi" w:hAnsiTheme="majorHAnsi" w:cstheme="majorHAnsi"/>
          <w:b/>
          <w:bCs/>
        </w:rPr>
        <w:t>evious</w:t>
      </w:r>
    </w:p>
    <w:p w14:paraId="49482086" w14:textId="77777777" w:rsidR="00E51D1A" w:rsidRPr="00460A5C" w:rsidRDefault="00E51D1A" w:rsidP="004275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13324092" w14:textId="21869CBB" w:rsidR="00CA168B" w:rsidRPr="00AB6C12" w:rsidRDefault="00CA168B" w:rsidP="00CA16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Howard Law School, Associate Professor of Law (1994-1996)</w:t>
      </w:r>
    </w:p>
    <w:p w14:paraId="09E3D904" w14:textId="031BB070" w:rsidR="00CA168B" w:rsidRDefault="00CA168B" w:rsidP="00CA16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 Bono Special Counsel, The Athletics Congress now USA Track &amp; Field (1988-1991)</w:t>
      </w:r>
    </w:p>
    <w:p w14:paraId="048C0A14" w14:textId="7ED00F1E" w:rsidR="00CA168B" w:rsidRPr="00DA6DA4" w:rsidRDefault="00CA168B" w:rsidP="00A12E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Wilmer, Cutler &amp; Pickering, Associate in Litigation (1988-1991)</w:t>
      </w:r>
    </w:p>
    <w:p w14:paraId="3BC7366E" w14:textId="77777777" w:rsidR="002447EC" w:rsidRDefault="002447EC" w:rsidP="00A12E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6164F796" w14:textId="66D60694" w:rsidR="00810AA9" w:rsidRPr="00AB6C12" w:rsidRDefault="00810AA9" w:rsidP="00A12E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B6C12">
        <w:rPr>
          <w:rFonts w:asciiTheme="majorHAnsi" w:hAnsiTheme="majorHAnsi" w:cstheme="majorHAnsi"/>
          <w:b/>
          <w:bCs/>
        </w:rPr>
        <w:t>EDUCATION</w:t>
      </w:r>
    </w:p>
    <w:p w14:paraId="7F0DB1E0" w14:textId="77777777" w:rsidR="00CB06C7" w:rsidRPr="00AB6C12" w:rsidRDefault="00CB06C7" w:rsidP="00A12E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20BC1A44" w14:textId="12F9FE8F" w:rsidR="005D3DEB" w:rsidRPr="00E51D1A" w:rsidRDefault="00810AA9" w:rsidP="00A12E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AB6C12">
        <w:rPr>
          <w:rFonts w:asciiTheme="majorHAnsi" w:hAnsiTheme="majorHAnsi" w:cstheme="majorHAnsi"/>
          <w:b/>
          <w:bCs/>
        </w:rPr>
        <w:t>Georgetown University Law Center,</w:t>
      </w:r>
      <w:r w:rsidRPr="00AB6C12">
        <w:rPr>
          <w:rFonts w:asciiTheme="majorHAnsi" w:hAnsiTheme="majorHAnsi" w:cstheme="majorHAnsi"/>
          <w:b/>
          <w:bCs/>
          <w:i/>
        </w:rPr>
        <w:t xml:space="preserve"> </w:t>
      </w:r>
      <w:r w:rsidRPr="00AB6C12">
        <w:rPr>
          <w:rFonts w:asciiTheme="majorHAnsi" w:hAnsiTheme="majorHAnsi" w:cstheme="majorHAnsi"/>
          <w:b/>
          <w:iCs/>
        </w:rPr>
        <w:t>Juris Doctor,</w:t>
      </w:r>
      <w:r w:rsidRPr="00AB6C12">
        <w:rPr>
          <w:rFonts w:asciiTheme="majorHAnsi" w:hAnsiTheme="majorHAnsi" w:cstheme="majorHAnsi"/>
          <w:b/>
          <w:i/>
          <w:iCs/>
        </w:rPr>
        <w:t xml:space="preserve"> </w:t>
      </w:r>
      <w:r w:rsidRPr="00AB6C12">
        <w:rPr>
          <w:rFonts w:asciiTheme="majorHAnsi" w:hAnsiTheme="majorHAnsi" w:cstheme="majorHAnsi"/>
          <w:b/>
        </w:rPr>
        <w:t>May 1988</w:t>
      </w:r>
    </w:p>
    <w:p w14:paraId="679B6A93" w14:textId="1BA77D3B" w:rsidR="006A0AD9" w:rsidRPr="00AB6C12" w:rsidRDefault="00FC0BBD" w:rsidP="00A12E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B6C12">
        <w:rPr>
          <w:rFonts w:asciiTheme="majorHAnsi" w:hAnsiTheme="majorHAnsi" w:cstheme="majorHAnsi"/>
        </w:rPr>
        <w:t>The Georgetown Law Journal</w:t>
      </w:r>
      <w:r w:rsidR="008B7544" w:rsidRPr="00AB6C12">
        <w:rPr>
          <w:rFonts w:asciiTheme="majorHAnsi" w:hAnsiTheme="majorHAnsi" w:cstheme="majorHAnsi"/>
        </w:rPr>
        <w:t xml:space="preserve">, </w:t>
      </w:r>
      <w:r w:rsidR="00D31572" w:rsidRPr="00AB6C12">
        <w:rPr>
          <w:rFonts w:asciiTheme="majorHAnsi" w:hAnsiTheme="majorHAnsi" w:cstheme="majorHAnsi"/>
        </w:rPr>
        <w:t>Associate Editor</w:t>
      </w:r>
      <w:r w:rsidR="008B7544" w:rsidRPr="00AB6C12">
        <w:rPr>
          <w:rFonts w:asciiTheme="majorHAnsi" w:hAnsiTheme="majorHAnsi" w:cstheme="majorHAnsi"/>
        </w:rPr>
        <w:t>, 1987-88</w:t>
      </w:r>
      <w:r w:rsidR="00122484" w:rsidRPr="00AB6C12">
        <w:rPr>
          <w:rFonts w:asciiTheme="majorHAnsi" w:hAnsiTheme="majorHAnsi" w:cstheme="majorHAnsi"/>
        </w:rPr>
        <w:t xml:space="preserve">; </w:t>
      </w:r>
      <w:r w:rsidRPr="00AB6C12">
        <w:rPr>
          <w:rFonts w:asciiTheme="majorHAnsi" w:hAnsiTheme="majorHAnsi" w:cstheme="majorHAnsi"/>
        </w:rPr>
        <w:t>Prizes for Best Academic Performance in Property and Civil Rights</w:t>
      </w:r>
      <w:r w:rsidR="00233577" w:rsidRPr="00AB6C12">
        <w:rPr>
          <w:rFonts w:asciiTheme="majorHAnsi" w:hAnsiTheme="majorHAnsi" w:cstheme="majorHAnsi"/>
        </w:rPr>
        <w:t xml:space="preserve">; </w:t>
      </w:r>
      <w:r w:rsidR="00810AA9" w:rsidRPr="00AB6C12">
        <w:rPr>
          <w:rFonts w:asciiTheme="majorHAnsi" w:hAnsiTheme="majorHAnsi" w:cstheme="majorHAnsi"/>
        </w:rPr>
        <w:t>Patricia Roberts Harris (GPOP) Fellowship</w:t>
      </w:r>
    </w:p>
    <w:p w14:paraId="58276F61" w14:textId="77777777" w:rsidR="00122484" w:rsidRPr="00AB6C12" w:rsidRDefault="00122484" w:rsidP="0012248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5440F04D" w14:textId="0A05938B" w:rsidR="005D3DEB" w:rsidRPr="00AB6C12" w:rsidRDefault="00122484" w:rsidP="0012248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B6C12">
        <w:rPr>
          <w:rFonts w:asciiTheme="majorHAnsi" w:hAnsiTheme="majorHAnsi" w:cstheme="majorHAnsi"/>
          <w:b/>
          <w:bCs/>
        </w:rPr>
        <w:t xml:space="preserve">Cornell University, </w:t>
      </w:r>
      <w:r w:rsidRPr="00AB6C12">
        <w:rPr>
          <w:rFonts w:asciiTheme="majorHAnsi" w:hAnsiTheme="majorHAnsi" w:cstheme="majorHAnsi"/>
          <w:b/>
          <w:iCs/>
        </w:rPr>
        <w:t>Bachelor of Arts with Distinction in All Subjects,</w:t>
      </w:r>
      <w:r w:rsidRPr="00AB6C12">
        <w:rPr>
          <w:rFonts w:asciiTheme="majorHAnsi" w:hAnsiTheme="majorHAnsi" w:cstheme="majorHAnsi"/>
          <w:b/>
          <w:i/>
          <w:iCs/>
        </w:rPr>
        <w:t xml:space="preserve"> </w:t>
      </w:r>
      <w:r w:rsidRPr="00AB6C12">
        <w:rPr>
          <w:rFonts w:asciiTheme="majorHAnsi" w:hAnsiTheme="majorHAnsi" w:cstheme="majorHAnsi"/>
          <w:b/>
        </w:rPr>
        <w:t>May 1982</w:t>
      </w:r>
      <w:r w:rsidRPr="00AB6C12">
        <w:rPr>
          <w:rFonts w:asciiTheme="majorHAnsi" w:hAnsiTheme="majorHAnsi" w:cstheme="majorHAnsi"/>
        </w:rPr>
        <w:t xml:space="preserve"> </w:t>
      </w:r>
    </w:p>
    <w:p w14:paraId="092C041F" w14:textId="369B973B" w:rsidR="00CA2A02" w:rsidRPr="00DA6DA4" w:rsidRDefault="001B1C18" w:rsidP="00A12E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Psychology and </w:t>
      </w:r>
      <w:r w:rsidR="00122484" w:rsidRPr="00AB6C12">
        <w:rPr>
          <w:rFonts w:asciiTheme="majorHAnsi" w:hAnsiTheme="majorHAnsi" w:cstheme="majorHAnsi"/>
        </w:rPr>
        <w:t>Soviet Studies; Red Key Academic-Athletic Honor Society; Athletic Hall of Fame (1990); Ivy League Silver Anniversary Roll (1999)</w:t>
      </w:r>
    </w:p>
    <w:p w14:paraId="2AEB58DD" w14:textId="77777777" w:rsidR="00D633D7" w:rsidRDefault="00D633D7" w:rsidP="00D633D7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b/>
          <w:bCs/>
        </w:rPr>
      </w:pPr>
    </w:p>
    <w:p w14:paraId="1A7C9F5F" w14:textId="77777777" w:rsidR="002447EC" w:rsidRDefault="002447EC" w:rsidP="00D633D7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b/>
          <w:bCs/>
        </w:rPr>
      </w:pPr>
    </w:p>
    <w:p w14:paraId="0BD6C36D" w14:textId="647FEB8E" w:rsidR="00D633D7" w:rsidRDefault="00D633D7" w:rsidP="00D633D7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b/>
          <w:bCs/>
        </w:rPr>
      </w:pPr>
      <w:r w:rsidRPr="00AB6C12">
        <w:rPr>
          <w:rFonts w:asciiTheme="majorHAnsi" w:hAnsiTheme="majorHAnsi" w:cstheme="majorHAnsi"/>
          <w:b/>
          <w:bCs/>
        </w:rPr>
        <w:t>RECENT ESSAYS</w:t>
      </w:r>
      <w:r>
        <w:rPr>
          <w:rFonts w:asciiTheme="majorHAnsi" w:hAnsiTheme="majorHAnsi" w:cstheme="majorHAnsi"/>
          <w:b/>
          <w:bCs/>
        </w:rPr>
        <w:t xml:space="preserve">, </w:t>
      </w:r>
      <w:r w:rsidRPr="00AB6C12">
        <w:rPr>
          <w:rFonts w:asciiTheme="majorHAnsi" w:hAnsiTheme="majorHAnsi" w:cstheme="majorHAnsi"/>
          <w:b/>
          <w:bCs/>
        </w:rPr>
        <w:t xml:space="preserve">OP-EDS, AND </w:t>
      </w:r>
      <w:r>
        <w:rPr>
          <w:rFonts w:asciiTheme="majorHAnsi" w:hAnsiTheme="majorHAnsi" w:cstheme="majorHAnsi"/>
          <w:b/>
          <w:bCs/>
        </w:rPr>
        <w:t xml:space="preserve">OTHER </w:t>
      </w:r>
      <w:r w:rsidRPr="00AB6C12">
        <w:rPr>
          <w:rFonts w:asciiTheme="majorHAnsi" w:hAnsiTheme="majorHAnsi" w:cstheme="majorHAnsi"/>
          <w:b/>
          <w:bCs/>
        </w:rPr>
        <w:t>WRITING</w:t>
      </w:r>
    </w:p>
    <w:p w14:paraId="4913EF0F" w14:textId="77777777" w:rsidR="00D633D7" w:rsidRPr="00B77363" w:rsidRDefault="00D633D7" w:rsidP="00B7736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1CC6F0B6" w14:textId="541A4A12" w:rsidR="00D633D7" w:rsidRPr="00B77363" w:rsidRDefault="00696B02" w:rsidP="00B7736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10" w:history="1">
        <w:r w:rsidR="006D6E81" w:rsidRPr="00B77363">
          <w:rPr>
            <w:rStyle w:val="Hyperlink"/>
            <w:rFonts w:asciiTheme="majorHAnsi" w:hAnsiTheme="majorHAnsi" w:cstheme="majorHAnsi"/>
          </w:rPr>
          <w:t xml:space="preserve">Yes, Kamila </w:t>
        </w:r>
        <w:proofErr w:type="spellStart"/>
        <w:r w:rsidR="006D6E81" w:rsidRPr="00B77363">
          <w:rPr>
            <w:rStyle w:val="Hyperlink"/>
            <w:rFonts w:asciiTheme="majorHAnsi" w:hAnsiTheme="majorHAnsi" w:cstheme="majorHAnsi"/>
          </w:rPr>
          <w:t>Valieva</w:t>
        </w:r>
        <w:proofErr w:type="spellEnd"/>
        <w:r w:rsidR="006D6E81" w:rsidRPr="00B77363">
          <w:rPr>
            <w:rStyle w:val="Hyperlink"/>
            <w:rFonts w:asciiTheme="majorHAnsi" w:hAnsiTheme="majorHAnsi" w:cstheme="majorHAnsi"/>
          </w:rPr>
          <w:t xml:space="preserve"> should be skating in Beijing</w:t>
        </w:r>
      </w:hyperlink>
      <w:r w:rsidR="006D6E81" w:rsidRPr="00B77363">
        <w:rPr>
          <w:rFonts w:asciiTheme="majorHAnsi" w:hAnsiTheme="majorHAnsi" w:cstheme="majorHAnsi"/>
        </w:rPr>
        <w:t>, The Washington Post, February 16, 2022</w:t>
      </w:r>
    </w:p>
    <w:p w14:paraId="0F98878F" w14:textId="69952574" w:rsidR="006D6E81" w:rsidRPr="00B77363" w:rsidRDefault="006D6E81" w:rsidP="00B7736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9CACF4D" w14:textId="1E7AB426" w:rsidR="006D6E81" w:rsidRDefault="00696B02" w:rsidP="00B7736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hyperlink r:id="rId11" w:history="1">
        <w:r w:rsidR="006D6E81" w:rsidRPr="00B77363">
          <w:rPr>
            <w:rStyle w:val="Hyperlink"/>
            <w:rFonts w:asciiTheme="majorHAnsi" w:hAnsiTheme="majorHAnsi" w:cstheme="majorHAnsi"/>
          </w:rPr>
          <w:t>On the Issue of Female Athletics, the IOC Has Shirked Its Duty to Lead</w:t>
        </w:r>
      </w:hyperlink>
      <w:r w:rsidR="006D6E81" w:rsidRPr="00B77363">
        <w:rPr>
          <w:rFonts w:asciiTheme="majorHAnsi" w:hAnsiTheme="majorHAnsi" w:cstheme="majorHAnsi"/>
        </w:rPr>
        <w:t xml:space="preserve">, </w:t>
      </w:r>
      <w:proofErr w:type="spellStart"/>
      <w:r w:rsidR="006D6E81" w:rsidRPr="00B77363">
        <w:rPr>
          <w:rFonts w:asciiTheme="majorHAnsi" w:hAnsiTheme="majorHAnsi" w:cstheme="majorHAnsi"/>
        </w:rPr>
        <w:t>Quillette</w:t>
      </w:r>
      <w:proofErr w:type="spellEnd"/>
      <w:r w:rsidR="006D6E81" w:rsidRPr="00B77363">
        <w:rPr>
          <w:rFonts w:asciiTheme="majorHAnsi" w:hAnsiTheme="majorHAnsi" w:cstheme="majorHAnsi"/>
        </w:rPr>
        <w:t>, November 29, 2021 (with Martina Navratilova)</w:t>
      </w:r>
    </w:p>
    <w:p w14:paraId="06DA7C0B" w14:textId="06D5640D" w:rsidR="00B5096F" w:rsidRDefault="00B5096F">
      <w:pPr>
        <w:rPr>
          <w:rFonts w:asciiTheme="majorHAnsi" w:hAnsiTheme="majorHAnsi" w:cstheme="majorHAnsi"/>
          <w:b/>
          <w:bCs/>
        </w:rPr>
      </w:pPr>
    </w:p>
    <w:p w14:paraId="11E8A669" w14:textId="2B5F214B" w:rsidR="00460A5C" w:rsidRDefault="00696B02">
      <w:pPr>
        <w:rPr>
          <w:rFonts w:asciiTheme="majorHAnsi" w:hAnsiTheme="majorHAnsi" w:cstheme="majorHAnsi"/>
          <w:b/>
          <w:bCs/>
        </w:rPr>
      </w:pPr>
      <w:hyperlink r:id="rId12" w:history="1">
        <w:r w:rsidR="00460A5C" w:rsidRPr="00F543B8">
          <w:rPr>
            <w:rStyle w:val="Hyperlink"/>
            <w:rFonts w:asciiTheme="majorHAnsi" w:hAnsiTheme="majorHAnsi" w:cstheme="majorHAnsi"/>
          </w:rPr>
          <w:t>NC bill goes too far in banning transgender girls from female sports</w:t>
        </w:r>
      </w:hyperlink>
      <w:r w:rsidR="00460A5C" w:rsidRPr="00F543B8">
        <w:rPr>
          <w:rFonts w:asciiTheme="majorHAnsi" w:hAnsiTheme="majorHAnsi" w:cstheme="majorHAnsi"/>
        </w:rPr>
        <w:t>, The News &amp; Observer, April 5, 2021 (with Juniper Eastwood and Martina Navratilova)</w:t>
      </w:r>
      <w:r w:rsidR="00460A5C">
        <w:rPr>
          <w:rFonts w:asciiTheme="majorHAnsi" w:hAnsiTheme="majorHAnsi" w:cstheme="majorHAnsi"/>
          <w:b/>
          <w:bCs/>
        </w:rPr>
        <w:br w:type="page"/>
      </w:r>
    </w:p>
    <w:p w14:paraId="3253F22B" w14:textId="597E38C1" w:rsidR="00CB4602" w:rsidRPr="00CB4602" w:rsidRDefault="00B77363" w:rsidP="00CB4602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b/>
          <w:bCs/>
        </w:rPr>
      </w:pPr>
      <w:r w:rsidRPr="00AB6C12">
        <w:rPr>
          <w:rFonts w:asciiTheme="majorHAnsi" w:hAnsiTheme="majorHAnsi" w:cstheme="majorHAnsi"/>
          <w:b/>
          <w:bCs/>
        </w:rPr>
        <w:t>RECENT ESSAYS</w:t>
      </w:r>
      <w:r>
        <w:rPr>
          <w:rFonts w:asciiTheme="majorHAnsi" w:hAnsiTheme="majorHAnsi" w:cstheme="majorHAnsi"/>
          <w:b/>
          <w:bCs/>
        </w:rPr>
        <w:t xml:space="preserve">, </w:t>
      </w:r>
      <w:r w:rsidRPr="00AB6C12">
        <w:rPr>
          <w:rFonts w:asciiTheme="majorHAnsi" w:hAnsiTheme="majorHAnsi" w:cstheme="majorHAnsi"/>
          <w:b/>
          <w:bCs/>
        </w:rPr>
        <w:t xml:space="preserve">OP-EDS, AND </w:t>
      </w:r>
      <w:r>
        <w:rPr>
          <w:rFonts w:asciiTheme="majorHAnsi" w:hAnsiTheme="majorHAnsi" w:cstheme="majorHAnsi"/>
          <w:b/>
          <w:bCs/>
        </w:rPr>
        <w:t xml:space="preserve">OTHER </w:t>
      </w:r>
      <w:r w:rsidRPr="00AB6C12">
        <w:rPr>
          <w:rFonts w:asciiTheme="majorHAnsi" w:hAnsiTheme="majorHAnsi" w:cstheme="majorHAnsi"/>
          <w:b/>
          <w:bCs/>
        </w:rPr>
        <w:t>WRITING</w:t>
      </w:r>
      <w:r>
        <w:rPr>
          <w:rFonts w:asciiTheme="majorHAnsi" w:hAnsiTheme="majorHAnsi" w:cstheme="majorHAnsi"/>
          <w:b/>
          <w:bCs/>
        </w:rPr>
        <w:t xml:space="preserve"> Continued</w:t>
      </w:r>
    </w:p>
    <w:p w14:paraId="4765D6B3" w14:textId="77777777" w:rsidR="00C3467B" w:rsidRPr="00F543B8" w:rsidRDefault="00C3467B" w:rsidP="00D633D7">
      <w:pPr>
        <w:widowControl w:val="0"/>
        <w:autoSpaceDE w:val="0"/>
        <w:autoSpaceDN w:val="0"/>
        <w:adjustRightInd w:val="0"/>
      </w:pPr>
    </w:p>
    <w:p w14:paraId="3AA99333" w14:textId="11A1CE47" w:rsidR="00CA168B" w:rsidRPr="00F543B8" w:rsidRDefault="00696B02" w:rsidP="00C346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13" w:history="1">
        <w:r w:rsidR="00D633D7" w:rsidRPr="00F543B8">
          <w:rPr>
            <w:rStyle w:val="Hyperlink"/>
            <w:rFonts w:asciiTheme="majorHAnsi" w:hAnsiTheme="majorHAnsi" w:cstheme="majorHAnsi"/>
          </w:rPr>
          <w:t>Religious Exceptions to COVID Vaccine Mandates</w:t>
        </w:r>
      </w:hyperlink>
      <w:r w:rsidR="00D633D7" w:rsidRPr="00F543B8">
        <w:rPr>
          <w:rFonts w:asciiTheme="majorHAnsi" w:hAnsiTheme="majorHAnsi" w:cstheme="majorHAnsi"/>
        </w:rPr>
        <w:t xml:space="preserve">, in </w:t>
      </w:r>
      <w:r w:rsidR="00D633D7" w:rsidRPr="00F543B8">
        <w:rPr>
          <w:rFonts w:asciiTheme="majorHAnsi" w:hAnsiTheme="majorHAnsi" w:cs="Calibri (Headings)"/>
          <w:smallCaps/>
        </w:rPr>
        <w:t>Law, Religion, and Coronavirus in the United States: A Six-Month Assessment</w:t>
      </w:r>
      <w:r w:rsidR="00D633D7" w:rsidRPr="00F543B8">
        <w:rPr>
          <w:rFonts w:asciiTheme="majorHAnsi" w:hAnsiTheme="majorHAnsi" w:cstheme="majorHAnsi"/>
        </w:rPr>
        <w:t>, Canopy Forum on the Interactions of Law &amp; Religion, Oct. 2, 2020</w:t>
      </w:r>
    </w:p>
    <w:p w14:paraId="1617B14C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5F97AA4" w14:textId="77777777" w:rsidR="00CA168B" w:rsidRPr="00F543B8" w:rsidRDefault="00696B02" w:rsidP="00CA168B">
      <w:pPr>
        <w:rPr>
          <w:rFonts w:asciiTheme="majorHAnsi" w:hAnsiTheme="majorHAnsi" w:cstheme="majorHAnsi"/>
          <w:bCs/>
        </w:rPr>
      </w:pPr>
      <w:hyperlink r:id="rId14" w:history="1">
        <w:r w:rsidR="00CA168B" w:rsidRPr="00F543B8">
          <w:rPr>
            <w:rStyle w:val="Hyperlink"/>
            <w:rFonts w:asciiTheme="majorHAnsi" w:hAnsiTheme="majorHAnsi" w:cstheme="majorHAnsi"/>
            <w:bCs/>
          </w:rPr>
          <w:t>Experts in the Hot Tub at the Court of Arbitration for Sport</w:t>
        </w:r>
      </w:hyperlink>
      <w:r w:rsidR="00CA168B" w:rsidRPr="00F543B8">
        <w:rPr>
          <w:rFonts w:asciiTheme="majorHAnsi" w:hAnsiTheme="majorHAnsi" w:cstheme="majorHAnsi"/>
          <w:bCs/>
        </w:rPr>
        <w:t xml:space="preserve">, 104 </w:t>
      </w:r>
      <w:r w:rsidR="00CA168B" w:rsidRPr="00F543B8">
        <w:rPr>
          <w:rFonts w:asciiTheme="majorHAnsi" w:hAnsiTheme="majorHAnsi" w:cs="Calibri (Headings)"/>
          <w:bCs/>
          <w:smallCaps/>
        </w:rPr>
        <w:t>Judicature</w:t>
      </w:r>
      <w:r w:rsidR="00CA168B" w:rsidRPr="00F543B8">
        <w:rPr>
          <w:rFonts w:asciiTheme="majorHAnsi" w:hAnsiTheme="majorHAnsi" w:cstheme="majorHAnsi"/>
          <w:bCs/>
        </w:rPr>
        <w:t xml:space="preserve"> 41, Summer 2020 (with Jonathan Taylor) </w:t>
      </w:r>
    </w:p>
    <w:p w14:paraId="6EE2AABC" w14:textId="77777777" w:rsidR="00CA168B" w:rsidRPr="00F543B8" w:rsidRDefault="00CA168B" w:rsidP="00CA168B">
      <w:pPr>
        <w:rPr>
          <w:rFonts w:asciiTheme="majorHAnsi" w:hAnsiTheme="majorHAnsi" w:cstheme="majorHAnsi"/>
          <w:bCs/>
        </w:rPr>
      </w:pPr>
    </w:p>
    <w:p w14:paraId="08BCE13E" w14:textId="77777777" w:rsidR="00CA168B" w:rsidRPr="00F543B8" w:rsidRDefault="00696B02" w:rsidP="00CA168B">
      <w:pPr>
        <w:rPr>
          <w:rFonts w:asciiTheme="majorHAnsi" w:hAnsiTheme="majorHAnsi" w:cstheme="majorHAnsi"/>
          <w:bCs/>
        </w:rPr>
      </w:pPr>
      <w:hyperlink r:id="rId15" w:history="1">
        <w:r w:rsidR="00CA168B" w:rsidRPr="00F543B8">
          <w:rPr>
            <w:rStyle w:val="Hyperlink"/>
            <w:rFonts w:asciiTheme="majorHAnsi" w:hAnsiTheme="majorHAnsi" w:cstheme="majorHAnsi"/>
            <w:bCs/>
          </w:rPr>
          <w:t>Divergence in timing and magnitude of testosterone levels between male and female youth</w:t>
        </w:r>
      </w:hyperlink>
      <w:r w:rsidR="00CA168B" w:rsidRPr="00F543B8">
        <w:rPr>
          <w:rFonts w:asciiTheme="majorHAnsi" w:hAnsiTheme="majorHAnsi" w:cstheme="majorHAnsi"/>
          <w:bCs/>
        </w:rPr>
        <w:t xml:space="preserve">, </w:t>
      </w:r>
      <w:r w:rsidR="00CA168B" w:rsidRPr="00F543B8">
        <w:rPr>
          <w:rFonts w:asciiTheme="majorHAnsi" w:hAnsiTheme="majorHAnsi" w:cs="Calibri (Headings)"/>
          <w:bCs/>
          <w:smallCaps/>
        </w:rPr>
        <w:t xml:space="preserve">Journal of the American Medical Association </w:t>
      </w:r>
      <w:r w:rsidR="00CA168B" w:rsidRPr="00F543B8">
        <w:rPr>
          <w:rFonts w:asciiTheme="majorHAnsi" w:hAnsiTheme="majorHAnsi" w:cstheme="majorHAnsi"/>
          <w:bCs/>
        </w:rPr>
        <w:t>(</w:t>
      </w:r>
      <w:r w:rsidR="00CA168B" w:rsidRPr="00F543B8">
        <w:rPr>
          <w:rFonts w:asciiTheme="majorHAnsi" w:hAnsiTheme="majorHAnsi" w:cs="Calibri (Headings)"/>
          <w:bCs/>
          <w:smallCaps/>
        </w:rPr>
        <w:t>JAMA</w:t>
      </w:r>
      <w:r w:rsidR="00CA168B" w:rsidRPr="00F543B8">
        <w:rPr>
          <w:rFonts w:asciiTheme="majorHAnsi" w:hAnsiTheme="majorHAnsi" w:cstheme="majorHAnsi"/>
          <w:bCs/>
        </w:rPr>
        <w:t xml:space="preserve">), July 7, 2020 (with Jonathon W. </w:t>
      </w:r>
      <w:proofErr w:type="spellStart"/>
      <w:r w:rsidR="00CA168B" w:rsidRPr="00F543B8">
        <w:rPr>
          <w:rFonts w:asciiTheme="majorHAnsi" w:hAnsiTheme="majorHAnsi" w:cstheme="majorHAnsi"/>
          <w:bCs/>
        </w:rPr>
        <w:t>Senefeld</w:t>
      </w:r>
      <w:proofErr w:type="spellEnd"/>
      <w:r w:rsidR="00CA168B" w:rsidRPr="00F543B8">
        <w:rPr>
          <w:rFonts w:asciiTheme="majorHAnsi" w:hAnsiTheme="majorHAnsi" w:cstheme="majorHAnsi"/>
          <w:bCs/>
        </w:rPr>
        <w:t xml:space="preserve">, P. Johnson, R. Carter, A. </w:t>
      </w:r>
      <w:proofErr w:type="spellStart"/>
      <w:r w:rsidR="00CA168B" w:rsidRPr="00F543B8">
        <w:rPr>
          <w:rFonts w:asciiTheme="majorHAnsi" w:hAnsiTheme="majorHAnsi" w:cstheme="majorHAnsi"/>
          <w:bCs/>
        </w:rPr>
        <w:t>Clayburn</w:t>
      </w:r>
      <w:proofErr w:type="spellEnd"/>
      <w:r w:rsidR="00CA168B" w:rsidRPr="00F543B8">
        <w:rPr>
          <w:rFonts w:asciiTheme="majorHAnsi" w:hAnsiTheme="majorHAnsi" w:cstheme="majorHAnsi"/>
          <w:bCs/>
        </w:rPr>
        <w:t xml:space="preserve">, and Michael Joyner) </w:t>
      </w:r>
    </w:p>
    <w:p w14:paraId="5119AD36" w14:textId="77777777" w:rsidR="00CA168B" w:rsidRPr="00F543B8" w:rsidRDefault="00CA168B" w:rsidP="00CA168B">
      <w:pPr>
        <w:rPr>
          <w:rFonts w:asciiTheme="majorHAnsi" w:hAnsiTheme="majorHAnsi" w:cstheme="majorHAnsi"/>
          <w:bCs/>
        </w:rPr>
      </w:pPr>
    </w:p>
    <w:p w14:paraId="6116D877" w14:textId="77777777" w:rsidR="00CA168B" w:rsidRPr="00F543B8" w:rsidRDefault="00696B02" w:rsidP="00CA168B">
      <w:pPr>
        <w:rPr>
          <w:rFonts w:asciiTheme="majorHAnsi" w:hAnsiTheme="majorHAnsi" w:cstheme="majorHAnsi"/>
          <w:bCs/>
        </w:rPr>
      </w:pPr>
      <w:hyperlink r:id="rId16" w:history="1">
        <w:r w:rsidR="00CA168B" w:rsidRPr="00F543B8">
          <w:rPr>
            <w:rStyle w:val="Hyperlink"/>
            <w:rFonts w:asciiTheme="majorHAnsi" w:hAnsiTheme="majorHAnsi" w:cstheme="majorHAnsi"/>
            <w:bCs/>
          </w:rPr>
          <w:t>This Is Not A Normal Moment</w:t>
        </w:r>
      </w:hyperlink>
      <w:r w:rsidR="00CA168B" w:rsidRPr="00F543B8">
        <w:rPr>
          <w:rFonts w:asciiTheme="majorHAnsi" w:hAnsiTheme="majorHAnsi" w:cstheme="majorHAnsi"/>
          <w:bCs/>
        </w:rPr>
        <w:t xml:space="preserve">, </w:t>
      </w:r>
      <w:r w:rsidR="00CA168B" w:rsidRPr="00F543B8">
        <w:rPr>
          <w:rFonts w:asciiTheme="majorHAnsi" w:hAnsiTheme="majorHAnsi" w:cs="Calibri (Headings)"/>
          <w:bCs/>
          <w:smallCaps/>
        </w:rPr>
        <w:t>COVID Commentaries</w:t>
      </w:r>
      <w:r w:rsidR="00CA168B" w:rsidRPr="00F543B8">
        <w:rPr>
          <w:rFonts w:asciiTheme="majorHAnsi" w:hAnsiTheme="majorHAnsi" w:cstheme="majorHAnsi"/>
          <w:bCs/>
        </w:rPr>
        <w:t>, The Kenan Institute for Ethics at Duke University, June 8, 2020</w:t>
      </w:r>
    </w:p>
    <w:p w14:paraId="447B43FE" w14:textId="77777777" w:rsidR="00CA168B" w:rsidRPr="00F543B8" w:rsidRDefault="00CA168B" w:rsidP="00CA168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b/>
          <w:bCs/>
        </w:rPr>
      </w:pPr>
    </w:p>
    <w:p w14:paraId="47EC3D4A" w14:textId="77777777" w:rsidR="00CA168B" w:rsidRPr="00F543B8" w:rsidRDefault="00696B02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hyperlink r:id="rId17" w:history="1">
        <w:r w:rsidR="00CA168B" w:rsidRPr="00F543B8">
          <w:rPr>
            <w:rStyle w:val="Hyperlink"/>
            <w:rFonts w:asciiTheme="majorHAnsi" w:hAnsiTheme="majorHAnsi" w:cstheme="majorHAnsi"/>
          </w:rPr>
          <w:t>It’s not wrong to restrict transgender athletes.  But base it on evidence, ethics</w:t>
        </w:r>
      </w:hyperlink>
      <w:r w:rsidR="00CA168B" w:rsidRPr="00F543B8">
        <w:rPr>
          <w:rFonts w:asciiTheme="majorHAnsi" w:hAnsiTheme="majorHAnsi" w:cstheme="majorHAnsi"/>
        </w:rPr>
        <w:t>, The Arizona Republic, March 17, 2020 (with Nancy Hogshead-Makar)</w:t>
      </w:r>
    </w:p>
    <w:p w14:paraId="4CF82DCD" w14:textId="77777777" w:rsidR="00CA168B" w:rsidRPr="00F543B8" w:rsidRDefault="00CA168B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</w:p>
    <w:p w14:paraId="6801FD38" w14:textId="77777777" w:rsidR="00CA168B" w:rsidRPr="00F543B8" w:rsidRDefault="00696B02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hyperlink r:id="rId18" w:history="1">
        <w:r w:rsidR="00CA168B" w:rsidRPr="00F543B8">
          <w:rPr>
            <w:rStyle w:val="Hyperlink"/>
            <w:rFonts w:asciiTheme="majorHAnsi" w:hAnsiTheme="majorHAnsi" w:cstheme="majorHAnsi"/>
          </w:rPr>
          <w:t>US Soccer is misusing my work to say the women’s team doesn’t deserve equal pay</w:t>
        </w:r>
      </w:hyperlink>
      <w:r w:rsidR="00CA168B" w:rsidRPr="00F543B8">
        <w:rPr>
          <w:rFonts w:asciiTheme="majorHAnsi" w:hAnsiTheme="majorHAnsi" w:cstheme="majorHAnsi"/>
        </w:rPr>
        <w:t>, The Washington Post, March 13, 2020</w:t>
      </w:r>
    </w:p>
    <w:p w14:paraId="2F5C2ED4" w14:textId="77777777" w:rsidR="00CA168B" w:rsidRPr="00F543B8" w:rsidRDefault="00CA168B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 xml:space="preserve"> </w:t>
      </w:r>
    </w:p>
    <w:p w14:paraId="7E7D3A8D" w14:textId="77777777" w:rsidR="00CA168B" w:rsidRPr="00F543B8" w:rsidRDefault="00696B02" w:rsidP="00CA168B">
      <w:pPr>
        <w:tabs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hyperlink r:id="rId19" w:history="1">
        <w:r w:rsidR="00CA168B" w:rsidRPr="00F543B8">
          <w:rPr>
            <w:rStyle w:val="Hyperlink"/>
            <w:rFonts w:asciiTheme="majorHAnsi" w:hAnsiTheme="majorHAnsi" w:cstheme="majorHAnsi"/>
          </w:rPr>
          <w:t>Science, Sport, and Sex</w:t>
        </w:r>
      </w:hyperlink>
      <w:r w:rsidR="00CA168B" w:rsidRPr="00F543B8">
        <w:rPr>
          <w:rFonts w:asciiTheme="majorHAnsi" w:hAnsiTheme="majorHAnsi" w:cstheme="majorHAnsi"/>
        </w:rPr>
        <w:t>, Issues in Science and Technology, Winter 2020</w:t>
      </w:r>
    </w:p>
    <w:p w14:paraId="253C34A0" w14:textId="77777777" w:rsidR="00CA168B" w:rsidRPr="00F543B8" w:rsidRDefault="00CA168B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ajorHAnsi" w:hAnsiTheme="majorHAnsi" w:cstheme="majorHAnsi"/>
        </w:rPr>
      </w:pPr>
    </w:p>
    <w:p w14:paraId="11BBAC47" w14:textId="77777777" w:rsidR="00CA168B" w:rsidRPr="00F543B8" w:rsidRDefault="00696B02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hyperlink r:id="rId20" w:history="1">
        <w:r w:rsidR="00CA168B" w:rsidRPr="00F543B8">
          <w:rPr>
            <w:rStyle w:val="Hyperlink"/>
            <w:rFonts w:asciiTheme="majorHAnsi" w:hAnsiTheme="majorHAnsi" w:cstheme="majorHAnsi"/>
          </w:rPr>
          <w:t>If Sex Matters Less</w:t>
        </w:r>
      </w:hyperlink>
      <w:r w:rsidR="00CA168B" w:rsidRPr="00F543B8">
        <w:rPr>
          <w:rFonts w:asciiTheme="majorHAnsi" w:hAnsiTheme="majorHAnsi" w:cstheme="majorHAnsi"/>
        </w:rPr>
        <w:t>, Duke Magazine, August 2019</w:t>
      </w:r>
    </w:p>
    <w:p w14:paraId="67CCE493" w14:textId="77777777" w:rsidR="00CA168B" w:rsidRPr="00F543B8" w:rsidRDefault="00CA168B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</w:p>
    <w:p w14:paraId="3A69D1DD" w14:textId="77777777" w:rsidR="00CA168B" w:rsidRPr="00F543B8" w:rsidRDefault="00696B02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hyperlink r:id="rId21" w:history="1">
        <w:r w:rsidR="00CA168B" w:rsidRPr="00F543B8">
          <w:rPr>
            <w:rStyle w:val="Hyperlink"/>
            <w:rFonts w:asciiTheme="majorHAnsi" w:hAnsiTheme="majorHAnsi" w:cstheme="majorHAnsi"/>
          </w:rPr>
          <w:t>A Victory for Female Athletes Everywhere</w:t>
        </w:r>
      </w:hyperlink>
      <w:r w:rsidR="00CA168B" w:rsidRPr="00F543B8">
        <w:rPr>
          <w:rFonts w:asciiTheme="majorHAnsi" w:hAnsiTheme="majorHAnsi" w:cstheme="majorHAnsi"/>
        </w:rPr>
        <w:t xml:space="preserve">, </w:t>
      </w:r>
      <w:proofErr w:type="spellStart"/>
      <w:r w:rsidR="00CA168B" w:rsidRPr="00F543B8">
        <w:rPr>
          <w:rFonts w:asciiTheme="majorHAnsi" w:hAnsiTheme="majorHAnsi" w:cstheme="majorHAnsi"/>
        </w:rPr>
        <w:t>Quillette</w:t>
      </w:r>
      <w:proofErr w:type="spellEnd"/>
      <w:r w:rsidR="00CA168B" w:rsidRPr="00F543B8">
        <w:rPr>
          <w:rFonts w:asciiTheme="majorHAnsi" w:hAnsiTheme="majorHAnsi" w:cstheme="majorHAnsi"/>
        </w:rPr>
        <w:t>, May 2019</w:t>
      </w:r>
    </w:p>
    <w:p w14:paraId="08A4EBCC" w14:textId="77777777" w:rsidR="00CA168B" w:rsidRPr="00F543B8" w:rsidRDefault="00CA168B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</w:p>
    <w:p w14:paraId="39F6A2CA" w14:textId="77777777" w:rsidR="00CA168B" w:rsidRPr="00F543B8" w:rsidRDefault="00696B02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hyperlink r:id="rId22" w:history="1">
        <w:r w:rsidR="00CA168B" w:rsidRPr="00F543B8">
          <w:rPr>
            <w:rStyle w:val="Hyperlink"/>
            <w:rFonts w:asciiTheme="majorHAnsi" w:hAnsiTheme="majorHAnsi" w:cstheme="majorHAnsi"/>
          </w:rPr>
          <w:t>Pass the Equality Act but Don’t Abandon Title IX</w:t>
        </w:r>
      </w:hyperlink>
      <w:r w:rsidR="00CA168B" w:rsidRPr="00F543B8">
        <w:rPr>
          <w:rFonts w:asciiTheme="majorHAnsi" w:hAnsiTheme="majorHAnsi" w:cstheme="majorHAnsi"/>
        </w:rPr>
        <w:t xml:space="preserve">, The Washington Post, April 29, 2019 (with Martina Navratilova and </w:t>
      </w:r>
      <w:proofErr w:type="spellStart"/>
      <w:r w:rsidR="00CA168B" w:rsidRPr="00F543B8">
        <w:rPr>
          <w:rFonts w:asciiTheme="majorHAnsi" w:hAnsiTheme="majorHAnsi" w:cstheme="majorHAnsi"/>
        </w:rPr>
        <w:t>Sanya</w:t>
      </w:r>
      <w:proofErr w:type="spellEnd"/>
      <w:r w:rsidR="00CA168B" w:rsidRPr="00F543B8">
        <w:rPr>
          <w:rFonts w:asciiTheme="majorHAnsi" w:hAnsiTheme="majorHAnsi" w:cstheme="majorHAnsi"/>
        </w:rPr>
        <w:t xml:space="preserve"> Richards-Ross)</w:t>
      </w:r>
    </w:p>
    <w:p w14:paraId="45CFE345" w14:textId="77777777" w:rsidR="00CA168B" w:rsidRPr="00F543B8" w:rsidRDefault="00CA168B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</w:p>
    <w:p w14:paraId="534E9745" w14:textId="77777777" w:rsidR="00CA168B" w:rsidRPr="00F543B8" w:rsidRDefault="00CA168B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 xml:space="preserve">Guest blogger for the </w:t>
      </w:r>
      <w:hyperlink r:id="rId23" w:history="1">
        <w:r w:rsidRPr="00F543B8">
          <w:rPr>
            <w:rStyle w:val="Hyperlink"/>
            <w:rFonts w:asciiTheme="majorHAnsi" w:hAnsiTheme="majorHAnsi" w:cstheme="majorHAnsi"/>
          </w:rPr>
          <w:t>Volokh Conspiracy</w:t>
        </w:r>
      </w:hyperlink>
      <w:r w:rsidRPr="00F543B8">
        <w:rPr>
          <w:rFonts w:asciiTheme="majorHAnsi" w:hAnsiTheme="majorHAnsi" w:cstheme="majorHAnsi"/>
        </w:rPr>
        <w:t>, March 11-15, 2019</w:t>
      </w:r>
    </w:p>
    <w:p w14:paraId="090E1DAB" w14:textId="77777777" w:rsidR="00CA168B" w:rsidRPr="00F543B8" w:rsidRDefault="00CA168B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</w:p>
    <w:p w14:paraId="7D94D64D" w14:textId="77777777" w:rsidR="00CA168B" w:rsidRPr="00F543B8" w:rsidRDefault="00696B02" w:rsidP="00CA168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 w:cstheme="majorHAnsi"/>
        </w:rPr>
      </w:pPr>
      <w:hyperlink r:id="rId24" w:history="1">
        <w:r w:rsidR="00CA168B" w:rsidRPr="00F543B8">
          <w:rPr>
            <w:rStyle w:val="Hyperlink"/>
            <w:rFonts w:asciiTheme="majorHAnsi" w:hAnsiTheme="majorHAnsi" w:cstheme="majorHAnsi"/>
          </w:rPr>
          <w:t>Sex, Sport, and Why Track &amp; Field’s New Rules on Intersex Athletes are Essential</w:t>
        </w:r>
      </w:hyperlink>
      <w:r w:rsidR="00CA168B" w:rsidRPr="00F543B8">
        <w:rPr>
          <w:rFonts w:asciiTheme="majorHAnsi" w:hAnsiTheme="majorHAnsi" w:cstheme="majorHAnsi"/>
        </w:rPr>
        <w:t>, The New York Times, April 30, 2018</w:t>
      </w:r>
    </w:p>
    <w:p w14:paraId="51EE361E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A9EF756" w14:textId="77777777" w:rsidR="00CA168B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25" w:history="1">
        <w:r w:rsidR="00CA168B" w:rsidRPr="00F543B8">
          <w:rPr>
            <w:rStyle w:val="Hyperlink"/>
            <w:rFonts w:asciiTheme="majorHAnsi" w:hAnsiTheme="majorHAnsi" w:cstheme="majorHAnsi"/>
          </w:rPr>
          <w:t>The Lesson of HB2:  We are different, but equal</w:t>
        </w:r>
      </w:hyperlink>
      <w:r w:rsidR="00CA168B" w:rsidRPr="00F543B8">
        <w:rPr>
          <w:rFonts w:asciiTheme="majorHAnsi" w:hAnsiTheme="majorHAnsi" w:cstheme="majorHAnsi"/>
        </w:rPr>
        <w:t>, The News &amp; Observer, October 7, 2016</w:t>
      </w:r>
    </w:p>
    <w:p w14:paraId="7F83814B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5696770" w14:textId="3598FB5C" w:rsidR="00F543B8" w:rsidRDefault="00F543B8">
      <w:pPr>
        <w:rPr>
          <w:rFonts w:asciiTheme="majorHAnsi" w:hAnsiTheme="majorHAnsi" w:cstheme="majorHAnsi"/>
          <w:b/>
          <w:bCs/>
        </w:rPr>
      </w:pPr>
    </w:p>
    <w:p w14:paraId="6CACE96F" w14:textId="43D593BC" w:rsidR="00C3467B" w:rsidRPr="00F543B8" w:rsidRDefault="00C3467B" w:rsidP="00C346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40843D90" w14:textId="79003960" w:rsidR="00C3467B" w:rsidRDefault="00C3467B" w:rsidP="00C346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18A608B8" w14:textId="27589BF3" w:rsidR="002803F8" w:rsidRPr="002803F8" w:rsidRDefault="002803F8" w:rsidP="00C3467B">
      <w:pPr>
        <w:widowControl w:val="0"/>
        <w:autoSpaceDE w:val="0"/>
        <w:autoSpaceDN w:val="0"/>
        <w:adjustRightInd w:val="0"/>
        <w:rPr>
          <w:rFonts w:asciiTheme="majorHAnsi" w:hAnsiTheme="majorHAnsi" w:cs="Calibri (Headings)"/>
        </w:rPr>
      </w:pPr>
      <w:r>
        <w:rPr>
          <w:rFonts w:asciiTheme="majorHAnsi" w:hAnsiTheme="majorHAnsi" w:cs="Calibri (Headings)" w:hint="cs"/>
          <w:smallCaps/>
        </w:rPr>
        <w:t>S</w:t>
      </w:r>
      <w:r>
        <w:rPr>
          <w:rFonts w:asciiTheme="majorHAnsi" w:hAnsiTheme="majorHAnsi" w:cs="Calibri (Headings)"/>
          <w:smallCaps/>
        </w:rPr>
        <w:t xml:space="preserve">ex Matters, </w:t>
      </w:r>
      <w:r>
        <w:rPr>
          <w:rFonts w:asciiTheme="majorHAnsi" w:hAnsiTheme="majorHAnsi" w:cs="Calibri (Headings)"/>
        </w:rPr>
        <w:t>work-in-progress</w:t>
      </w:r>
    </w:p>
    <w:p w14:paraId="224C5BC4" w14:textId="77777777" w:rsidR="002803F8" w:rsidRPr="002803F8" w:rsidRDefault="002803F8" w:rsidP="00C3467B">
      <w:pPr>
        <w:widowControl w:val="0"/>
        <w:autoSpaceDE w:val="0"/>
        <w:autoSpaceDN w:val="0"/>
        <w:adjustRightInd w:val="0"/>
        <w:rPr>
          <w:rFonts w:asciiTheme="majorHAnsi" w:hAnsiTheme="majorHAnsi" w:cs="Calibri (Headings)"/>
          <w:smallCaps/>
        </w:rPr>
      </w:pPr>
    </w:p>
    <w:p w14:paraId="2C3A8911" w14:textId="16913A65" w:rsidR="00C3467B" w:rsidRPr="00F543B8" w:rsidRDefault="00696B02" w:rsidP="00C346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26" w:history="1">
        <w:r w:rsidR="00C3467B" w:rsidRPr="00F543B8">
          <w:rPr>
            <w:rStyle w:val="Hyperlink"/>
            <w:rFonts w:asciiTheme="majorHAnsi" w:hAnsiTheme="majorHAnsi" w:cstheme="majorHAnsi"/>
            <w:smallCaps/>
          </w:rPr>
          <w:t>Torts: Doctrine and Process</w:t>
        </w:r>
      </w:hyperlink>
      <w:r w:rsidR="00C3467B" w:rsidRPr="00F543B8">
        <w:rPr>
          <w:rFonts w:asciiTheme="majorHAnsi" w:hAnsiTheme="majorHAnsi" w:cstheme="majorHAnsi"/>
        </w:rPr>
        <w:t xml:space="preserve"> (with Donald H. </w:t>
      </w:r>
      <w:proofErr w:type="spellStart"/>
      <w:r w:rsidR="00C3467B" w:rsidRPr="00F543B8">
        <w:rPr>
          <w:rFonts w:asciiTheme="majorHAnsi" w:hAnsiTheme="majorHAnsi" w:cstheme="majorHAnsi"/>
        </w:rPr>
        <w:t>Beskind</w:t>
      </w:r>
      <w:proofErr w:type="spellEnd"/>
      <w:r w:rsidR="00C3467B" w:rsidRPr="00F543B8">
        <w:rPr>
          <w:rFonts w:asciiTheme="majorHAnsi" w:hAnsiTheme="majorHAnsi" w:cstheme="majorHAnsi"/>
        </w:rPr>
        <w:t>) (202</w:t>
      </w:r>
      <w:r w:rsidR="002803F8">
        <w:rPr>
          <w:rFonts w:asciiTheme="majorHAnsi" w:hAnsiTheme="majorHAnsi" w:cstheme="majorHAnsi"/>
        </w:rPr>
        <w:t>2</w:t>
      </w:r>
      <w:r w:rsidR="00C3467B" w:rsidRPr="00F543B8">
        <w:rPr>
          <w:rFonts w:asciiTheme="majorHAnsi" w:hAnsiTheme="majorHAnsi" w:cstheme="majorHAnsi"/>
        </w:rPr>
        <w:t xml:space="preserve"> ed.)</w:t>
      </w:r>
    </w:p>
    <w:p w14:paraId="5CA91D27" w14:textId="77777777" w:rsidR="00C3467B" w:rsidRPr="00F543B8" w:rsidRDefault="00C3467B" w:rsidP="00C3467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5EABCD7" w14:textId="215DA304" w:rsidR="00E51D1A" w:rsidRPr="00E51D1A" w:rsidRDefault="00E51D1A" w:rsidP="00B7736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51D1A">
        <w:rPr>
          <w:rFonts w:asciiTheme="majorHAnsi" w:hAnsiTheme="majorHAnsi" w:cstheme="majorHAnsi"/>
          <w:b/>
          <w:bCs/>
        </w:rPr>
        <w:t>BOOKS</w:t>
      </w:r>
      <w:r w:rsidRPr="00E51D1A">
        <w:rPr>
          <w:rFonts w:asciiTheme="majorHAnsi" w:hAnsiTheme="majorHAnsi" w:cstheme="majorHAnsi"/>
          <w:b/>
          <w:bCs/>
        </w:rPr>
        <w:t xml:space="preserve"> Continued</w:t>
      </w:r>
    </w:p>
    <w:p w14:paraId="22D94B73" w14:textId="77777777" w:rsidR="00E51D1A" w:rsidRDefault="00E51D1A" w:rsidP="00B77363">
      <w:pPr>
        <w:widowControl w:val="0"/>
        <w:autoSpaceDE w:val="0"/>
        <w:autoSpaceDN w:val="0"/>
        <w:adjustRightInd w:val="0"/>
      </w:pPr>
    </w:p>
    <w:p w14:paraId="0FBE20C3" w14:textId="595B6908" w:rsidR="00B77363" w:rsidRPr="00F543B8" w:rsidRDefault="00696B02" w:rsidP="00B7736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27" w:history="1">
        <w:r w:rsidR="00C3467B" w:rsidRPr="00F543B8">
          <w:rPr>
            <w:rStyle w:val="Hyperlink"/>
            <w:rFonts w:asciiTheme="majorHAnsi" w:hAnsiTheme="majorHAnsi" w:cstheme="majorHAnsi"/>
            <w:smallCaps/>
          </w:rPr>
          <w:t>Preventing Child Maltreatment: Community Approaches</w:t>
        </w:r>
      </w:hyperlink>
      <w:r w:rsidR="00C3467B" w:rsidRPr="00F543B8">
        <w:rPr>
          <w:rFonts w:asciiTheme="majorHAnsi" w:hAnsiTheme="majorHAnsi" w:cstheme="majorHAnsi"/>
        </w:rPr>
        <w:t xml:space="preserve"> (with Kenneth A. Dodge) (2009)</w:t>
      </w:r>
    </w:p>
    <w:p w14:paraId="3624C464" w14:textId="00B69FA5" w:rsidR="00B77363" w:rsidRPr="00F543B8" w:rsidRDefault="00B77363" w:rsidP="00B77363">
      <w:pPr>
        <w:widowControl w:val="0"/>
        <w:autoSpaceDE w:val="0"/>
        <w:autoSpaceDN w:val="0"/>
        <w:adjustRightInd w:val="0"/>
      </w:pPr>
    </w:p>
    <w:p w14:paraId="74ADC40B" w14:textId="77777777" w:rsidR="00B77363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hyperlink r:id="rId28" w:history="1">
        <w:r w:rsidR="00C3467B" w:rsidRPr="00F543B8">
          <w:rPr>
            <w:rStyle w:val="Hyperlink"/>
            <w:rFonts w:asciiTheme="majorHAnsi" w:hAnsiTheme="majorHAnsi" w:cstheme="majorHAnsi"/>
            <w:smallCaps/>
          </w:rPr>
          <w:t>Fixing Columbine: The Challenge Of American Liberalism</w:t>
        </w:r>
      </w:hyperlink>
      <w:r w:rsidR="00C3467B" w:rsidRPr="00F543B8">
        <w:rPr>
          <w:rFonts w:asciiTheme="majorHAnsi" w:hAnsiTheme="majorHAnsi" w:cstheme="majorHAnsi"/>
        </w:rPr>
        <w:t xml:space="preserve"> (2002)</w:t>
      </w:r>
    </w:p>
    <w:p w14:paraId="3AD7EEC2" w14:textId="77777777" w:rsidR="00B77363" w:rsidRPr="00F543B8" w:rsidRDefault="00B77363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64141E27" w14:textId="77777777" w:rsidR="00B77363" w:rsidRPr="00F543B8" w:rsidRDefault="00B77363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ECF7F8A" w14:textId="08EF6C23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  <w:b/>
          <w:bCs/>
        </w:rPr>
        <w:t>TRADITIONAL LEGAL SCHOLARSHIP</w:t>
      </w:r>
    </w:p>
    <w:p w14:paraId="553A89DA" w14:textId="77777777" w:rsidR="00032AFE" w:rsidRPr="00F543B8" w:rsidRDefault="00032AFE" w:rsidP="00CA168B">
      <w:pPr>
        <w:rPr>
          <w:rFonts w:asciiTheme="majorHAnsi" w:eastAsia="Times New Roman" w:hAnsiTheme="majorHAnsi" w:cs="Calibri (Headings)"/>
          <w:iCs/>
          <w:smallCaps/>
          <w:color w:val="000000"/>
        </w:rPr>
      </w:pPr>
    </w:p>
    <w:p w14:paraId="52BA0E6F" w14:textId="3752716D" w:rsidR="00B77363" w:rsidRDefault="00B77363" w:rsidP="00CA168B">
      <w:pPr>
        <w:rPr>
          <w:rFonts w:asciiTheme="majorHAnsi" w:eastAsia="Times New Roman" w:hAnsiTheme="majorHAnsi" w:cstheme="majorHAnsi"/>
          <w:color w:val="000000"/>
        </w:rPr>
      </w:pPr>
      <w:r w:rsidRPr="00F543B8">
        <w:rPr>
          <w:rFonts w:asciiTheme="majorHAnsi" w:eastAsia="Times New Roman" w:hAnsiTheme="majorHAnsi" w:cs="Calibri (Headings)"/>
          <w:smallCaps/>
          <w:color w:val="000000"/>
        </w:rPr>
        <w:t>Two Americas</w:t>
      </w:r>
      <w:r w:rsidRPr="00F543B8">
        <w:rPr>
          <w:rFonts w:asciiTheme="majorHAnsi" w:eastAsia="Times New Roman" w:hAnsiTheme="majorHAnsi" w:cstheme="majorHAnsi"/>
          <w:smallCaps/>
          <w:color w:val="000000"/>
        </w:rPr>
        <w:t xml:space="preserve"> (</w:t>
      </w:r>
      <w:r w:rsidRPr="00F543B8">
        <w:rPr>
          <w:rFonts w:asciiTheme="majorHAnsi" w:eastAsia="Times New Roman" w:hAnsiTheme="majorHAnsi" w:cs="Calibri (Headings)"/>
          <w:color w:val="000000"/>
        </w:rPr>
        <w:t>symposium issue</w:t>
      </w:r>
      <w:r w:rsidRPr="00F543B8">
        <w:rPr>
          <w:rFonts w:asciiTheme="majorHAnsi" w:eastAsia="Times New Roman" w:hAnsiTheme="majorHAnsi" w:cstheme="majorHAnsi"/>
          <w:smallCaps/>
          <w:color w:val="000000"/>
        </w:rPr>
        <w:t>)</w:t>
      </w:r>
      <w:r w:rsidRPr="00F543B8">
        <w:rPr>
          <w:rFonts w:asciiTheme="majorHAnsi" w:eastAsia="Times New Roman" w:hAnsiTheme="majorHAnsi" w:cstheme="majorHAnsi"/>
          <w:color w:val="000000"/>
        </w:rPr>
        <w:t xml:space="preserve">, </w:t>
      </w:r>
      <w:r w:rsidRPr="00E51D1A">
        <w:rPr>
          <w:rFonts w:asciiTheme="majorHAnsi" w:eastAsia="Times New Roman" w:hAnsiTheme="majorHAnsi" w:cstheme="majorHAnsi"/>
          <w:i/>
          <w:iCs/>
          <w:color w:val="000000"/>
        </w:rPr>
        <w:t>forthcoming</w:t>
      </w:r>
      <w:r w:rsidRPr="00F543B8">
        <w:rPr>
          <w:rFonts w:asciiTheme="majorHAnsi" w:eastAsia="Times New Roman" w:hAnsiTheme="majorHAnsi" w:cstheme="majorHAnsi"/>
          <w:color w:val="000000"/>
        </w:rPr>
        <w:t xml:space="preserve"> in 85 </w:t>
      </w:r>
      <w:r w:rsidRPr="00F543B8">
        <w:rPr>
          <w:rFonts w:asciiTheme="majorHAnsi" w:eastAsia="Times New Roman" w:hAnsiTheme="majorHAnsi" w:cs="Calibri (Headings)"/>
          <w:iCs/>
          <w:smallCaps/>
          <w:color w:val="000000"/>
        </w:rPr>
        <w:t xml:space="preserve">Law &amp; Contemporary Problems ___ </w:t>
      </w:r>
      <w:r w:rsidRPr="00F543B8">
        <w:rPr>
          <w:rFonts w:asciiTheme="majorHAnsi" w:eastAsia="Times New Roman" w:hAnsiTheme="majorHAnsi" w:cstheme="majorHAnsi"/>
          <w:iCs/>
          <w:color w:val="000000"/>
        </w:rPr>
        <w:t>(2022) (</w:t>
      </w:r>
      <w:r w:rsidRPr="00F543B8">
        <w:rPr>
          <w:rFonts w:asciiTheme="majorHAnsi" w:eastAsia="Times New Roman" w:hAnsiTheme="majorHAnsi" w:cstheme="majorHAnsi"/>
          <w:color w:val="000000"/>
        </w:rPr>
        <w:t>with James E. Coleman, Jr.)</w:t>
      </w:r>
    </w:p>
    <w:p w14:paraId="52B29222" w14:textId="279D0CAD" w:rsidR="00C96AED" w:rsidRDefault="00C96AED" w:rsidP="00CA168B">
      <w:pPr>
        <w:rPr>
          <w:rFonts w:asciiTheme="majorHAnsi" w:eastAsia="Times New Roman" w:hAnsiTheme="majorHAnsi" w:cstheme="majorHAnsi"/>
          <w:color w:val="000000"/>
        </w:rPr>
      </w:pPr>
    </w:p>
    <w:p w14:paraId="4EFC1905" w14:textId="73856272" w:rsidR="00C96AED" w:rsidRPr="00F543B8" w:rsidRDefault="00C96AED" w:rsidP="00CA168B">
      <w:pPr>
        <w:rPr>
          <w:rFonts w:asciiTheme="majorHAnsi" w:eastAsia="Times New Roman" w:hAnsiTheme="majorHAnsi" w:cstheme="majorHAnsi"/>
          <w:color w:val="000000"/>
        </w:rPr>
      </w:pPr>
      <w:r w:rsidRPr="00C96AED">
        <w:rPr>
          <w:rFonts w:asciiTheme="majorHAnsi" w:eastAsia="Times New Roman" w:hAnsiTheme="majorHAnsi" w:cstheme="majorHAnsi"/>
          <w:i/>
          <w:iCs/>
          <w:color w:val="000000"/>
        </w:rPr>
        <w:t>Foreword</w:t>
      </w:r>
      <w:r>
        <w:rPr>
          <w:rFonts w:asciiTheme="majorHAnsi" w:eastAsia="Times New Roman" w:hAnsiTheme="majorHAnsi" w:cstheme="majorHAnsi"/>
          <w:color w:val="000000"/>
        </w:rPr>
        <w:t xml:space="preserve">, </w:t>
      </w:r>
      <w:r w:rsidRPr="00C96AED">
        <w:rPr>
          <w:rFonts w:asciiTheme="majorHAnsi" w:eastAsia="Times New Roman" w:hAnsiTheme="majorHAnsi" w:cs="Calibri (Headings)"/>
          <w:smallCaps/>
          <w:color w:val="000000"/>
        </w:rPr>
        <w:t>Two Americas</w:t>
      </w:r>
      <w:r>
        <w:rPr>
          <w:rFonts w:asciiTheme="majorHAnsi" w:eastAsia="Times New Roman" w:hAnsiTheme="majorHAnsi" w:cstheme="majorHAnsi"/>
          <w:color w:val="000000"/>
        </w:rPr>
        <w:t xml:space="preserve">, </w:t>
      </w:r>
      <w:r w:rsidRPr="00E51D1A">
        <w:rPr>
          <w:rFonts w:asciiTheme="majorHAnsi" w:eastAsia="Times New Roman" w:hAnsiTheme="majorHAnsi" w:cstheme="majorHAnsi"/>
          <w:i/>
          <w:iCs/>
          <w:color w:val="000000"/>
        </w:rPr>
        <w:t>forthcoming</w:t>
      </w:r>
      <w:r>
        <w:rPr>
          <w:rFonts w:asciiTheme="majorHAnsi" w:eastAsia="Times New Roman" w:hAnsiTheme="majorHAnsi" w:cstheme="majorHAnsi"/>
          <w:color w:val="000000"/>
        </w:rPr>
        <w:t xml:space="preserve"> in 85 </w:t>
      </w:r>
      <w:r w:rsidRPr="00C96AED">
        <w:rPr>
          <w:rFonts w:asciiTheme="majorHAnsi" w:eastAsia="Times New Roman" w:hAnsiTheme="majorHAnsi" w:cs="Calibri (Headings)"/>
          <w:smallCaps/>
          <w:color w:val="000000"/>
        </w:rPr>
        <w:t>Law &amp; Contemporary Problems</w:t>
      </w:r>
      <w:r>
        <w:rPr>
          <w:rFonts w:asciiTheme="majorHAnsi" w:eastAsia="Times New Roman" w:hAnsiTheme="majorHAnsi" w:cstheme="majorHAnsi"/>
          <w:color w:val="000000"/>
        </w:rPr>
        <w:t xml:space="preserve"> ___ (2022)</w:t>
      </w:r>
    </w:p>
    <w:p w14:paraId="60E5AEE4" w14:textId="66733D70" w:rsidR="00B77363" w:rsidRPr="00F543B8" w:rsidRDefault="00B77363" w:rsidP="00CA168B">
      <w:pPr>
        <w:rPr>
          <w:rFonts w:asciiTheme="majorHAnsi" w:eastAsia="Times New Roman" w:hAnsiTheme="majorHAnsi" w:cstheme="majorHAnsi"/>
          <w:color w:val="000000"/>
        </w:rPr>
      </w:pPr>
    </w:p>
    <w:p w14:paraId="6E08DF01" w14:textId="65602A17" w:rsidR="00B77363" w:rsidRPr="00F543B8" w:rsidRDefault="00B77363" w:rsidP="00CA168B">
      <w:pPr>
        <w:rPr>
          <w:rFonts w:asciiTheme="majorHAnsi" w:eastAsia="Times New Roman" w:hAnsiTheme="majorHAnsi" w:cstheme="majorHAnsi"/>
          <w:color w:val="000000"/>
        </w:rPr>
      </w:pPr>
      <w:r w:rsidRPr="00F543B8">
        <w:rPr>
          <w:rFonts w:asciiTheme="majorHAnsi" w:eastAsia="Times New Roman" w:hAnsiTheme="majorHAnsi" w:cstheme="majorHAnsi"/>
          <w:i/>
          <w:color w:val="000000"/>
        </w:rPr>
        <w:t>Conservatorship of Valerie N.</w:t>
      </w:r>
      <w:r w:rsidRPr="00F543B8">
        <w:rPr>
          <w:rFonts w:asciiTheme="majorHAnsi" w:eastAsia="Times New Roman" w:hAnsiTheme="majorHAnsi" w:cstheme="majorHAnsi"/>
          <w:color w:val="000000"/>
        </w:rPr>
        <w:t xml:space="preserve">, in </w:t>
      </w:r>
      <w:r w:rsidRPr="00F543B8">
        <w:rPr>
          <w:rFonts w:asciiTheme="majorHAnsi" w:eastAsia="Times New Roman" w:hAnsiTheme="majorHAnsi" w:cstheme="majorHAnsi"/>
          <w:smallCaps/>
          <w:color w:val="000000"/>
        </w:rPr>
        <w:t>Feminist Judgments: Rewritten Health Law Opinions</w:t>
      </w:r>
      <w:r w:rsidRPr="00F543B8">
        <w:rPr>
          <w:rFonts w:asciiTheme="majorHAnsi" w:eastAsia="Times New Roman" w:hAnsiTheme="majorHAnsi" w:cstheme="majorHAnsi"/>
          <w:color w:val="000000"/>
        </w:rPr>
        <w:t xml:space="preserve"> (Seema Mohapatra and Lindsay F. Wiley, eds., Cambridge University Press, forthcoming in 2022)</w:t>
      </w:r>
    </w:p>
    <w:p w14:paraId="18489F2C" w14:textId="77777777" w:rsidR="00B77363" w:rsidRPr="00F543B8" w:rsidRDefault="00B77363" w:rsidP="00CA168B">
      <w:pPr>
        <w:rPr>
          <w:rFonts w:asciiTheme="majorHAnsi" w:eastAsia="Times New Roman" w:hAnsiTheme="majorHAnsi" w:cstheme="majorHAnsi"/>
          <w:color w:val="000000"/>
        </w:rPr>
      </w:pPr>
    </w:p>
    <w:p w14:paraId="5E8329E3" w14:textId="7B385B34" w:rsidR="00023C63" w:rsidRPr="00F543B8" w:rsidRDefault="00696B02" w:rsidP="00CA168B">
      <w:pPr>
        <w:rPr>
          <w:rFonts w:asciiTheme="majorHAnsi" w:eastAsia="Times New Roman" w:hAnsiTheme="majorHAnsi" w:cstheme="majorHAnsi"/>
          <w:iCs/>
          <w:color w:val="000000"/>
        </w:rPr>
      </w:pPr>
      <w:hyperlink r:id="rId29" w:history="1">
        <w:r w:rsidR="00CA168B" w:rsidRPr="00F543B8">
          <w:rPr>
            <w:rStyle w:val="Hyperlink"/>
            <w:rFonts w:asciiTheme="majorHAnsi" w:eastAsia="Times New Roman" w:hAnsiTheme="majorHAnsi" w:cs="Calibri (Headings)"/>
            <w:iCs/>
            <w:smallCaps/>
          </w:rPr>
          <w:t>Sex in Law</w:t>
        </w:r>
      </w:hyperlink>
      <w:r w:rsidR="006C6876" w:rsidRPr="00F543B8">
        <w:rPr>
          <w:rFonts w:asciiTheme="majorHAnsi" w:eastAsia="Times New Roman" w:hAnsiTheme="majorHAnsi" w:cstheme="majorHAnsi"/>
          <w:iCs/>
          <w:smallCaps/>
          <w:color w:val="000000"/>
        </w:rPr>
        <w:t xml:space="preserve"> </w:t>
      </w:r>
      <w:r w:rsidR="00B77363" w:rsidRPr="00F543B8">
        <w:rPr>
          <w:rFonts w:asciiTheme="majorHAnsi" w:eastAsia="Times New Roman" w:hAnsiTheme="majorHAnsi" w:cstheme="majorHAnsi"/>
          <w:iCs/>
          <w:smallCaps/>
          <w:color w:val="000000"/>
        </w:rPr>
        <w:t>(</w:t>
      </w:r>
      <w:r w:rsidR="00B77363" w:rsidRPr="00F543B8">
        <w:rPr>
          <w:rFonts w:asciiTheme="majorHAnsi" w:eastAsia="Times New Roman" w:hAnsiTheme="majorHAnsi" w:cs="Calibri (Headings)"/>
          <w:iCs/>
          <w:color w:val="000000"/>
        </w:rPr>
        <w:t>sy</w:t>
      </w:r>
      <w:r w:rsidR="006C6876" w:rsidRPr="00F543B8">
        <w:rPr>
          <w:rFonts w:asciiTheme="majorHAnsi" w:eastAsia="Times New Roman" w:hAnsiTheme="majorHAnsi" w:cs="Calibri (Headings)"/>
          <w:iCs/>
          <w:color w:val="000000"/>
        </w:rPr>
        <w:t>mposium</w:t>
      </w:r>
      <w:r w:rsidR="00B77363" w:rsidRPr="00F543B8">
        <w:rPr>
          <w:rFonts w:asciiTheme="majorHAnsi" w:eastAsia="Times New Roman" w:hAnsiTheme="majorHAnsi" w:cs="Calibri (Headings)"/>
          <w:iCs/>
          <w:color w:val="000000"/>
        </w:rPr>
        <w:t xml:space="preserve"> issue</w:t>
      </w:r>
      <w:r w:rsidR="00B77363" w:rsidRPr="00F543B8">
        <w:rPr>
          <w:rFonts w:asciiTheme="majorHAnsi" w:eastAsia="Times New Roman" w:hAnsiTheme="majorHAnsi" w:cstheme="majorHAnsi"/>
          <w:iCs/>
          <w:smallCaps/>
          <w:color w:val="000000"/>
        </w:rPr>
        <w:t>)</w:t>
      </w:r>
      <w:r w:rsidR="00CA168B" w:rsidRPr="00F543B8">
        <w:rPr>
          <w:rFonts w:asciiTheme="majorHAnsi" w:eastAsia="Times New Roman" w:hAnsiTheme="majorHAnsi" w:cstheme="majorHAnsi"/>
          <w:iCs/>
          <w:color w:val="000000"/>
        </w:rPr>
        <w:t xml:space="preserve">, 85 </w:t>
      </w:r>
      <w:r w:rsidR="00CA168B" w:rsidRPr="00F543B8">
        <w:rPr>
          <w:rFonts w:asciiTheme="majorHAnsi" w:eastAsia="Times New Roman" w:hAnsiTheme="majorHAnsi" w:cs="Calibri (Headings)"/>
          <w:iCs/>
          <w:smallCaps/>
          <w:color w:val="000000"/>
        </w:rPr>
        <w:t xml:space="preserve">Law &amp; Contemporary Problems </w:t>
      </w:r>
      <w:r w:rsidR="006C6876" w:rsidRPr="00F543B8">
        <w:rPr>
          <w:rFonts w:asciiTheme="majorHAnsi" w:eastAsia="Times New Roman" w:hAnsiTheme="majorHAnsi" w:cs="Calibri (Headings)"/>
          <w:iCs/>
          <w:smallCaps/>
          <w:color w:val="000000"/>
        </w:rPr>
        <w:t xml:space="preserve"> 1 </w:t>
      </w:r>
      <w:r w:rsidR="00CA168B" w:rsidRPr="00F543B8">
        <w:rPr>
          <w:rFonts w:asciiTheme="majorHAnsi" w:eastAsia="Times New Roman" w:hAnsiTheme="majorHAnsi" w:cstheme="majorHAnsi"/>
          <w:iCs/>
          <w:color w:val="000000"/>
        </w:rPr>
        <w:t>(202</w:t>
      </w:r>
      <w:r w:rsidR="00721DAA">
        <w:rPr>
          <w:rFonts w:asciiTheme="majorHAnsi" w:eastAsia="Times New Roman" w:hAnsiTheme="majorHAnsi" w:cstheme="majorHAnsi"/>
          <w:iCs/>
          <w:color w:val="000000"/>
        </w:rPr>
        <w:t>1</w:t>
      </w:r>
      <w:r w:rsidR="00CA168B" w:rsidRPr="00F543B8">
        <w:rPr>
          <w:rFonts w:asciiTheme="majorHAnsi" w:eastAsia="Times New Roman" w:hAnsiTheme="majorHAnsi" w:cstheme="majorHAnsi"/>
          <w:iCs/>
          <w:color w:val="000000"/>
        </w:rPr>
        <w:t>)</w:t>
      </w:r>
      <w:r w:rsidR="006C6876" w:rsidRPr="00F543B8">
        <w:rPr>
          <w:rFonts w:asciiTheme="majorHAnsi" w:eastAsia="Times New Roman" w:hAnsiTheme="majorHAnsi" w:cstheme="majorHAnsi"/>
          <w:iCs/>
          <w:color w:val="000000"/>
        </w:rPr>
        <w:t xml:space="preserve"> (with Kimberly D. </w:t>
      </w:r>
      <w:proofErr w:type="spellStart"/>
      <w:r w:rsidR="006C6876" w:rsidRPr="00F543B8">
        <w:rPr>
          <w:rFonts w:asciiTheme="majorHAnsi" w:eastAsia="Times New Roman" w:hAnsiTheme="majorHAnsi" w:cstheme="majorHAnsi"/>
          <w:iCs/>
          <w:color w:val="000000"/>
        </w:rPr>
        <w:t>Krawiec</w:t>
      </w:r>
      <w:proofErr w:type="spellEnd"/>
      <w:r w:rsidR="006C6876" w:rsidRPr="00F543B8">
        <w:rPr>
          <w:rFonts w:asciiTheme="majorHAnsi" w:eastAsia="Times New Roman" w:hAnsiTheme="majorHAnsi" w:cstheme="majorHAnsi"/>
          <w:iCs/>
          <w:color w:val="000000"/>
        </w:rPr>
        <w:t>)</w:t>
      </w:r>
    </w:p>
    <w:p w14:paraId="150F3049" w14:textId="02BC0A2F" w:rsidR="00B77363" w:rsidRPr="00F543B8" w:rsidRDefault="00B77363" w:rsidP="00CA168B">
      <w:pPr>
        <w:rPr>
          <w:rFonts w:asciiTheme="majorHAnsi" w:eastAsia="Times New Roman" w:hAnsiTheme="majorHAnsi" w:cstheme="majorHAnsi"/>
          <w:iCs/>
          <w:color w:val="000000"/>
        </w:rPr>
      </w:pPr>
    </w:p>
    <w:p w14:paraId="3C7ADC0F" w14:textId="0BFF1858" w:rsidR="00CA168B" w:rsidRPr="00F543B8" w:rsidRDefault="00696B02" w:rsidP="00CA168B">
      <w:pPr>
        <w:rPr>
          <w:rFonts w:asciiTheme="majorHAnsi" w:eastAsia="Times New Roman" w:hAnsiTheme="majorHAnsi" w:cstheme="majorHAnsi"/>
          <w:iCs/>
          <w:color w:val="000000"/>
        </w:rPr>
      </w:pPr>
      <w:hyperlink r:id="rId30" w:history="1">
        <w:r w:rsidR="00B77363" w:rsidRPr="00F543B8">
          <w:rPr>
            <w:rStyle w:val="Hyperlink"/>
            <w:rFonts w:asciiTheme="majorHAnsi" w:eastAsia="Times New Roman" w:hAnsiTheme="majorHAnsi" w:cstheme="majorHAnsi"/>
            <w:i/>
          </w:rPr>
          <w:t>Sex Neutrality</w:t>
        </w:r>
      </w:hyperlink>
      <w:r w:rsidR="00B77363" w:rsidRPr="00F543B8">
        <w:rPr>
          <w:rFonts w:asciiTheme="majorHAnsi" w:eastAsia="Times New Roman" w:hAnsiTheme="majorHAnsi" w:cstheme="majorHAnsi"/>
          <w:iCs/>
          <w:color w:val="000000"/>
        </w:rPr>
        <w:t xml:space="preserve">, 85 </w:t>
      </w:r>
      <w:r w:rsidR="00B77363" w:rsidRPr="00F543B8">
        <w:rPr>
          <w:rFonts w:asciiTheme="majorHAnsi" w:eastAsia="Times New Roman" w:hAnsiTheme="majorHAnsi" w:cs="Calibri (Headings)"/>
          <w:iCs/>
          <w:smallCaps/>
          <w:color w:val="000000"/>
        </w:rPr>
        <w:t>Law &amp; Contemporary Problems</w:t>
      </w:r>
      <w:r w:rsidR="00B77363" w:rsidRPr="00F543B8">
        <w:rPr>
          <w:rFonts w:asciiTheme="majorHAnsi" w:eastAsia="Times New Roman" w:hAnsiTheme="majorHAnsi" w:cstheme="majorHAnsi"/>
          <w:iCs/>
          <w:color w:val="000000"/>
        </w:rPr>
        <w:t xml:space="preserve"> </w:t>
      </w:r>
      <w:r w:rsidR="00F543B8" w:rsidRPr="00F543B8">
        <w:rPr>
          <w:rFonts w:asciiTheme="majorHAnsi" w:eastAsia="Times New Roman" w:hAnsiTheme="majorHAnsi" w:cstheme="majorHAnsi"/>
          <w:iCs/>
          <w:color w:val="000000"/>
        </w:rPr>
        <w:t>241</w:t>
      </w:r>
      <w:r w:rsidR="00B77363" w:rsidRPr="00F543B8">
        <w:rPr>
          <w:rFonts w:asciiTheme="majorHAnsi" w:eastAsia="Times New Roman" w:hAnsiTheme="majorHAnsi" w:cstheme="majorHAnsi"/>
          <w:iCs/>
          <w:color w:val="000000"/>
        </w:rPr>
        <w:t xml:space="preserve"> (202</w:t>
      </w:r>
      <w:r w:rsidR="00721DAA">
        <w:rPr>
          <w:rFonts w:asciiTheme="majorHAnsi" w:eastAsia="Times New Roman" w:hAnsiTheme="majorHAnsi" w:cstheme="majorHAnsi"/>
          <w:iCs/>
          <w:color w:val="000000"/>
        </w:rPr>
        <w:t>1</w:t>
      </w:r>
      <w:r w:rsidR="00B77363" w:rsidRPr="00F543B8">
        <w:rPr>
          <w:rFonts w:asciiTheme="majorHAnsi" w:eastAsia="Times New Roman" w:hAnsiTheme="majorHAnsi" w:cstheme="majorHAnsi"/>
          <w:iCs/>
          <w:color w:val="000000"/>
        </w:rPr>
        <w:t>)</w:t>
      </w:r>
    </w:p>
    <w:p w14:paraId="5C6D1F51" w14:textId="77777777" w:rsidR="00BB1771" w:rsidRDefault="00BB1771" w:rsidP="00CA168B">
      <w:pPr>
        <w:rPr>
          <w:rFonts w:asciiTheme="majorHAnsi" w:eastAsia="Times New Roman" w:hAnsiTheme="majorHAnsi" w:cstheme="majorHAnsi"/>
          <w:color w:val="000000"/>
        </w:rPr>
      </w:pPr>
    </w:p>
    <w:p w14:paraId="4FD80F03" w14:textId="3D1CD5CA" w:rsidR="00023C63" w:rsidRPr="00F543B8" w:rsidRDefault="00696B02" w:rsidP="00CA168B">
      <w:pPr>
        <w:rPr>
          <w:rFonts w:asciiTheme="majorHAnsi" w:eastAsia="Times New Roman" w:hAnsiTheme="majorHAnsi" w:cstheme="majorHAnsi"/>
          <w:color w:val="000000"/>
        </w:rPr>
      </w:pPr>
      <w:hyperlink r:id="rId31" w:history="1">
        <w:r w:rsidR="00023C63" w:rsidRPr="00BB1771">
          <w:rPr>
            <w:rStyle w:val="Hyperlink"/>
            <w:rFonts w:asciiTheme="majorHAnsi" w:eastAsia="Times New Roman" w:hAnsiTheme="majorHAnsi" w:cstheme="majorHAnsi"/>
            <w:i/>
            <w:iCs/>
          </w:rPr>
          <w:t xml:space="preserve">Adolescent Medical </w:t>
        </w:r>
        <w:proofErr w:type="spellStart"/>
        <w:r w:rsidR="00023C63" w:rsidRPr="00BB1771">
          <w:rPr>
            <w:rStyle w:val="Hyperlink"/>
            <w:rFonts w:asciiTheme="majorHAnsi" w:eastAsia="Times New Roman" w:hAnsiTheme="majorHAnsi" w:cstheme="majorHAnsi"/>
            <w:i/>
            <w:iCs/>
          </w:rPr>
          <w:t>Decisionmaking</w:t>
        </w:r>
        <w:proofErr w:type="spellEnd"/>
        <w:r w:rsidR="00023C63" w:rsidRPr="00BB1771">
          <w:rPr>
            <w:rStyle w:val="Hyperlink"/>
            <w:rFonts w:asciiTheme="majorHAnsi" w:eastAsia="Times New Roman" w:hAnsiTheme="majorHAnsi" w:cstheme="majorHAnsi"/>
            <w:i/>
            <w:iCs/>
          </w:rPr>
          <w:t xml:space="preserve"> Rights</w:t>
        </w:r>
        <w:r w:rsidR="00BB1771" w:rsidRPr="00BB1771">
          <w:rPr>
            <w:rStyle w:val="Hyperlink"/>
            <w:rFonts w:asciiTheme="majorHAnsi" w:eastAsia="Times New Roman" w:hAnsiTheme="majorHAnsi" w:cstheme="majorHAnsi"/>
            <w:i/>
            <w:iCs/>
          </w:rPr>
          <w:t xml:space="preserve">: Reconciling Medicine </w:t>
        </w:r>
        <w:r w:rsidR="00BB1771">
          <w:rPr>
            <w:rStyle w:val="Hyperlink"/>
            <w:rFonts w:asciiTheme="majorHAnsi" w:eastAsia="Times New Roman" w:hAnsiTheme="majorHAnsi" w:cstheme="majorHAnsi"/>
            <w:i/>
            <w:iCs/>
          </w:rPr>
          <w:t>and Law</w:t>
        </w:r>
      </w:hyperlink>
      <w:r w:rsidR="00023C63" w:rsidRPr="00F543B8">
        <w:rPr>
          <w:rFonts w:asciiTheme="majorHAnsi" w:eastAsia="Times New Roman" w:hAnsiTheme="majorHAnsi" w:cstheme="majorHAnsi"/>
          <w:color w:val="000000"/>
        </w:rPr>
        <w:t xml:space="preserve">, </w:t>
      </w:r>
      <w:r w:rsidR="00BB1771">
        <w:rPr>
          <w:rFonts w:asciiTheme="majorHAnsi" w:eastAsia="Times New Roman" w:hAnsiTheme="majorHAnsi" w:cstheme="majorHAnsi"/>
          <w:color w:val="000000"/>
        </w:rPr>
        <w:t>47</w:t>
      </w:r>
      <w:r w:rsidR="00023C63" w:rsidRPr="00F543B8">
        <w:rPr>
          <w:rFonts w:asciiTheme="majorHAnsi" w:eastAsia="Times New Roman" w:hAnsiTheme="majorHAnsi" w:cstheme="majorHAnsi"/>
          <w:color w:val="000000"/>
        </w:rPr>
        <w:t xml:space="preserve"> </w:t>
      </w:r>
      <w:r w:rsidR="00023C63" w:rsidRPr="00F543B8">
        <w:rPr>
          <w:rFonts w:asciiTheme="majorHAnsi" w:eastAsia="Times New Roman" w:hAnsiTheme="majorHAnsi" w:cs="Calibri (Headings)"/>
          <w:smallCaps/>
          <w:color w:val="000000"/>
        </w:rPr>
        <w:t>American Journal of Law &amp; Medicine</w:t>
      </w:r>
      <w:r w:rsidR="00721DAA">
        <w:rPr>
          <w:rFonts w:asciiTheme="majorHAnsi" w:eastAsia="Times New Roman" w:hAnsiTheme="majorHAnsi" w:cstheme="majorHAnsi"/>
          <w:color w:val="000000"/>
        </w:rPr>
        <w:t xml:space="preserve"> </w:t>
      </w:r>
      <w:r w:rsidR="00BB1771">
        <w:rPr>
          <w:rFonts w:asciiTheme="majorHAnsi" w:eastAsia="Times New Roman" w:hAnsiTheme="majorHAnsi" w:cstheme="majorHAnsi"/>
          <w:color w:val="000000"/>
        </w:rPr>
        <w:t>386</w:t>
      </w:r>
      <w:r w:rsidR="007D3EE2">
        <w:rPr>
          <w:rFonts w:asciiTheme="majorHAnsi" w:eastAsia="Times New Roman" w:hAnsiTheme="majorHAnsi" w:cstheme="majorHAnsi"/>
          <w:color w:val="000000"/>
        </w:rPr>
        <w:t xml:space="preserve"> </w:t>
      </w:r>
      <w:r w:rsidR="00721DAA">
        <w:rPr>
          <w:rFonts w:asciiTheme="majorHAnsi" w:eastAsia="Times New Roman" w:hAnsiTheme="majorHAnsi" w:cstheme="majorHAnsi"/>
          <w:color w:val="000000"/>
        </w:rPr>
        <w:t>(2021)</w:t>
      </w:r>
      <w:r w:rsidR="00023C63" w:rsidRPr="00F543B8">
        <w:rPr>
          <w:rFonts w:asciiTheme="majorHAnsi" w:eastAsia="Times New Roman" w:hAnsiTheme="majorHAnsi" w:cstheme="majorHAnsi"/>
          <w:color w:val="000000"/>
        </w:rPr>
        <w:t xml:space="preserve"> (with Philip </w:t>
      </w:r>
      <w:proofErr w:type="spellStart"/>
      <w:r w:rsidR="00023C63" w:rsidRPr="00F543B8">
        <w:rPr>
          <w:rFonts w:asciiTheme="majorHAnsi" w:eastAsia="Times New Roman" w:hAnsiTheme="majorHAnsi" w:cstheme="majorHAnsi"/>
          <w:color w:val="000000"/>
        </w:rPr>
        <w:t>Rosoff</w:t>
      </w:r>
      <w:proofErr w:type="spellEnd"/>
      <w:r w:rsidR="00023C63" w:rsidRPr="00F543B8">
        <w:rPr>
          <w:rFonts w:asciiTheme="majorHAnsi" w:eastAsia="Times New Roman" w:hAnsiTheme="majorHAnsi" w:cstheme="majorHAnsi"/>
          <w:color w:val="000000"/>
        </w:rPr>
        <w:t>)</w:t>
      </w:r>
    </w:p>
    <w:p w14:paraId="395CA414" w14:textId="77777777" w:rsidR="00CA168B" w:rsidRPr="00F543B8" w:rsidRDefault="00CA168B" w:rsidP="00CA168B">
      <w:pPr>
        <w:rPr>
          <w:rFonts w:ascii="Calibri" w:eastAsia="Times New Roman" w:hAnsi="Calibri" w:cs="Calibri"/>
          <w:color w:val="000000"/>
        </w:rPr>
      </w:pPr>
    </w:p>
    <w:p w14:paraId="320F7007" w14:textId="77777777" w:rsidR="00CA168B" w:rsidRPr="00F543B8" w:rsidRDefault="00696B02" w:rsidP="00CA168B">
      <w:pPr>
        <w:rPr>
          <w:rFonts w:ascii="Calibri" w:eastAsia="Times New Roman" w:hAnsi="Calibri" w:cs="Calibri"/>
          <w:color w:val="000000"/>
        </w:rPr>
      </w:pPr>
      <w:hyperlink r:id="rId32" w:history="1">
        <w:r w:rsidR="00CA168B" w:rsidRPr="00F543B8">
          <w:rPr>
            <w:rStyle w:val="Hyperlink"/>
            <w:rFonts w:ascii="Calibri" w:eastAsia="Times New Roman" w:hAnsi="Calibri" w:cs="Calibri"/>
            <w:i/>
            <w:iCs/>
          </w:rPr>
          <w:t>The Olympic Movement in International Law</w:t>
        </w:r>
      </w:hyperlink>
      <w:r w:rsidR="00CA168B" w:rsidRPr="00F543B8">
        <w:rPr>
          <w:rFonts w:ascii="Calibri" w:eastAsia="Times New Roman" w:hAnsi="Calibri" w:cs="Calibri"/>
          <w:i/>
          <w:iCs/>
          <w:color w:val="000000"/>
        </w:rPr>
        <w:t>,</w:t>
      </w:r>
      <w:r w:rsidR="00CA168B" w:rsidRPr="00F543B8">
        <w:rPr>
          <w:rFonts w:ascii="Calibri" w:eastAsia="Times New Roman" w:hAnsi="Calibri" w:cs="Calibri"/>
          <w:color w:val="000000"/>
        </w:rPr>
        <w:t xml:space="preserve"> 114 </w:t>
      </w:r>
      <w:r w:rsidR="00CA168B" w:rsidRPr="00F543B8">
        <w:rPr>
          <w:rFonts w:ascii="Calibri" w:eastAsia="Times New Roman" w:hAnsi="Calibri" w:cs="Calibri"/>
          <w:smallCaps/>
          <w:color w:val="000000"/>
        </w:rPr>
        <w:t>American Journal of International Law Unbound 385</w:t>
      </w:r>
      <w:r w:rsidR="00CA168B" w:rsidRPr="00F543B8">
        <w:rPr>
          <w:rFonts w:ascii="Calibri" w:eastAsia="Times New Roman" w:hAnsi="Calibri" w:cs="Calibri"/>
          <w:color w:val="000000"/>
        </w:rPr>
        <w:t xml:space="preserve"> (2020)</w:t>
      </w:r>
    </w:p>
    <w:p w14:paraId="15499171" w14:textId="77777777" w:rsidR="00CA168B" w:rsidRPr="00F543B8" w:rsidRDefault="00CA168B" w:rsidP="00CA168B">
      <w:pPr>
        <w:rPr>
          <w:rFonts w:ascii="Calibri" w:eastAsia="Times New Roman" w:hAnsi="Calibri" w:cs="Calibri"/>
          <w:i/>
          <w:iCs/>
          <w:color w:val="000000"/>
        </w:rPr>
      </w:pPr>
    </w:p>
    <w:p w14:paraId="425D47CF" w14:textId="77777777" w:rsidR="00CA168B" w:rsidRPr="00F543B8" w:rsidRDefault="00696B02" w:rsidP="00CA168B">
      <w:pPr>
        <w:rPr>
          <w:rFonts w:ascii="Calibri" w:eastAsia="Times New Roman" w:hAnsi="Calibri" w:cs="Calibri"/>
          <w:color w:val="000000"/>
        </w:rPr>
      </w:pPr>
      <w:hyperlink r:id="rId33" w:history="1">
        <w:r w:rsidR="00CA168B" w:rsidRPr="00F543B8">
          <w:rPr>
            <w:rStyle w:val="Hyperlink"/>
            <w:rFonts w:ascii="Calibri" w:eastAsia="Times New Roman" w:hAnsi="Calibri" w:cs="Calibri"/>
            <w:i/>
            <w:iCs/>
          </w:rPr>
          <w:t>The Enhanced Danger of Physicians’ Off-Label Prescribing During a Public Health Emergency</w:t>
        </w:r>
      </w:hyperlink>
      <w:r w:rsidR="00CA168B" w:rsidRPr="00F543B8">
        <w:rPr>
          <w:rFonts w:ascii="Calibri" w:eastAsia="Times New Roman" w:hAnsi="Calibri" w:cs="Calibri"/>
          <w:color w:val="000000"/>
        </w:rPr>
        <w:t xml:space="preserve">, </w:t>
      </w:r>
      <w:r w:rsidR="00CA168B" w:rsidRPr="00F543B8">
        <w:rPr>
          <w:rFonts w:ascii="Calibri" w:eastAsia="Times New Roman" w:hAnsi="Calibri" w:cs="Calibri"/>
          <w:smallCaps/>
          <w:color w:val="000000"/>
        </w:rPr>
        <w:t xml:space="preserve">Journal of Law and the Biosciences, May 27, 2020 </w:t>
      </w:r>
      <w:r w:rsidR="00CA168B" w:rsidRPr="00F543B8">
        <w:rPr>
          <w:rFonts w:ascii="Calibri" w:eastAsia="Times New Roman" w:hAnsi="Calibri" w:cs="Calibri"/>
          <w:color w:val="000000"/>
        </w:rPr>
        <w:t xml:space="preserve">(with Philip </w:t>
      </w:r>
      <w:proofErr w:type="spellStart"/>
      <w:r w:rsidR="00CA168B" w:rsidRPr="00F543B8">
        <w:rPr>
          <w:rFonts w:ascii="Calibri" w:eastAsia="Times New Roman" w:hAnsi="Calibri" w:cs="Calibri"/>
          <w:color w:val="000000"/>
        </w:rPr>
        <w:t>Rosoff</w:t>
      </w:r>
      <w:proofErr w:type="spellEnd"/>
      <w:r w:rsidR="00CA168B" w:rsidRPr="00F543B8">
        <w:rPr>
          <w:rFonts w:ascii="Calibri" w:eastAsia="Times New Roman" w:hAnsi="Calibri" w:cs="Calibri"/>
          <w:color w:val="000000"/>
        </w:rPr>
        <w:t>)</w:t>
      </w:r>
    </w:p>
    <w:p w14:paraId="0F98AD0A" w14:textId="77777777" w:rsidR="00CA168B" w:rsidRPr="00F543B8" w:rsidRDefault="00CA168B" w:rsidP="00CA168B"/>
    <w:p w14:paraId="6F330E21" w14:textId="77777777" w:rsidR="00CA168B" w:rsidRPr="00F543B8" w:rsidRDefault="00696B02" w:rsidP="00CA168B">
      <w:pPr>
        <w:rPr>
          <w:rFonts w:asciiTheme="majorHAnsi" w:hAnsiTheme="majorHAnsi" w:cstheme="majorHAnsi"/>
          <w:bCs/>
        </w:rPr>
      </w:pPr>
      <w:hyperlink r:id="rId34" w:history="1">
        <w:r w:rsidR="00CA168B" w:rsidRPr="00F543B8">
          <w:rPr>
            <w:rStyle w:val="Hyperlink"/>
            <w:rFonts w:asciiTheme="majorHAnsi" w:hAnsiTheme="majorHAnsi" w:cstheme="majorHAnsi"/>
            <w:bCs/>
            <w:i/>
            <w:iCs/>
          </w:rPr>
          <w:t>Reaffirming the Value of the Sports Exception to Title IX’s General Nondiscrimination Rule</w:t>
        </w:r>
      </w:hyperlink>
      <w:r w:rsidR="00CA168B" w:rsidRPr="00F543B8">
        <w:rPr>
          <w:rFonts w:asciiTheme="majorHAnsi" w:hAnsiTheme="majorHAnsi" w:cstheme="majorHAnsi"/>
          <w:bCs/>
          <w:i/>
          <w:iCs/>
        </w:rPr>
        <w:t xml:space="preserve"> </w:t>
      </w:r>
      <w:r w:rsidR="00CA168B" w:rsidRPr="00F543B8">
        <w:rPr>
          <w:rFonts w:asciiTheme="majorHAnsi" w:hAnsiTheme="majorHAnsi" w:cstheme="majorHAnsi"/>
          <w:bCs/>
        </w:rPr>
        <w:t xml:space="preserve">(with Michael J. Joyner and Donna </w:t>
      </w:r>
      <w:proofErr w:type="spellStart"/>
      <w:r w:rsidR="00CA168B" w:rsidRPr="00F543B8">
        <w:rPr>
          <w:rFonts w:asciiTheme="majorHAnsi" w:hAnsiTheme="majorHAnsi" w:cstheme="majorHAnsi"/>
          <w:bCs/>
        </w:rPr>
        <w:t>Lopiano</w:t>
      </w:r>
      <w:proofErr w:type="spellEnd"/>
      <w:r w:rsidR="00CA168B" w:rsidRPr="00F543B8">
        <w:rPr>
          <w:rFonts w:asciiTheme="majorHAnsi" w:hAnsiTheme="majorHAnsi" w:cstheme="majorHAnsi"/>
          <w:bCs/>
        </w:rPr>
        <w:t xml:space="preserve">), 27 </w:t>
      </w:r>
      <w:r w:rsidR="00CA168B" w:rsidRPr="00F543B8">
        <w:rPr>
          <w:rFonts w:asciiTheme="majorHAnsi" w:hAnsiTheme="majorHAnsi" w:cs="Calibri (Headings)"/>
          <w:bCs/>
          <w:smallCaps/>
        </w:rPr>
        <w:t>Duke Journal of Gender Law &amp; Policy</w:t>
      </w:r>
      <w:r w:rsidR="00CA168B" w:rsidRPr="00F543B8">
        <w:rPr>
          <w:rFonts w:asciiTheme="majorHAnsi" w:hAnsiTheme="majorHAnsi" w:cstheme="majorHAnsi"/>
          <w:bCs/>
        </w:rPr>
        <w:t xml:space="preserve"> 69 (2020)</w:t>
      </w:r>
    </w:p>
    <w:p w14:paraId="07C5AD7F" w14:textId="77777777" w:rsidR="00CA168B" w:rsidRPr="00F543B8" w:rsidRDefault="00CA168B" w:rsidP="00CA168B">
      <w:pPr>
        <w:rPr>
          <w:rFonts w:asciiTheme="majorHAnsi" w:hAnsiTheme="majorHAnsi" w:cstheme="majorHAnsi"/>
          <w:i/>
          <w:iCs/>
        </w:rPr>
      </w:pPr>
    </w:p>
    <w:p w14:paraId="459D9669" w14:textId="77777777" w:rsidR="00CA168B" w:rsidRPr="00F543B8" w:rsidRDefault="00696B02" w:rsidP="00CA168B">
      <w:pPr>
        <w:rPr>
          <w:rFonts w:asciiTheme="majorHAnsi" w:hAnsiTheme="majorHAnsi" w:cstheme="majorHAnsi"/>
        </w:rPr>
      </w:pPr>
      <w:hyperlink r:id="rId35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Affirming the Lawfulness of a Sex-Based Eligibility Rule for the Women’s Category in Elite Sport</w:t>
        </w:r>
      </w:hyperlink>
      <w:r w:rsidR="00CA168B" w:rsidRPr="00F543B8">
        <w:rPr>
          <w:rFonts w:asciiTheme="majorHAnsi" w:hAnsiTheme="majorHAnsi" w:cstheme="majorHAnsi"/>
        </w:rPr>
        <w:t xml:space="preserve">, </w:t>
      </w:r>
      <w:r w:rsidR="00CA168B" w:rsidRPr="00F543B8">
        <w:rPr>
          <w:rFonts w:asciiTheme="majorHAnsi" w:hAnsiTheme="majorHAnsi" w:cstheme="majorHAnsi"/>
          <w:smallCaps/>
        </w:rPr>
        <w:t>Sweet &amp; Maxwell’s International Sports Law Review</w:t>
      </w:r>
      <w:r w:rsidR="00CA168B" w:rsidRPr="00F543B8">
        <w:rPr>
          <w:rFonts w:asciiTheme="majorHAnsi" w:hAnsiTheme="majorHAnsi" w:cstheme="majorHAnsi"/>
        </w:rPr>
        <w:t xml:space="preserve"> (Fall 2019)</w:t>
      </w:r>
    </w:p>
    <w:p w14:paraId="49A0199A" w14:textId="77777777" w:rsidR="00CA168B" w:rsidRPr="00F543B8" w:rsidRDefault="00CA168B" w:rsidP="00CA168B">
      <w:pPr>
        <w:rPr>
          <w:rFonts w:asciiTheme="majorHAnsi" w:hAnsiTheme="majorHAnsi" w:cstheme="majorHAnsi"/>
          <w:iCs/>
        </w:rPr>
      </w:pPr>
    </w:p>
    <w:p w14:paraId="1E031286" w14:textId="1F6563BA" w:rsidR="00CA168B" w:rsidRPr="00F543B8" w:rsidRDefault="00696B02" w:rsidP="00CA168B">
      <w:pPr>
        <w:rPr>
          <w:rFonts w:asciiTheme="majorHAnsi" w:hAnsiTheme="majorHAnsi" w:cstheme="majorHAnsi"/>
          <w:bCs/>
        </w:rPr>
      </w:pPr>
      <w:hyperlink r:id="rId36" w:history="1">
        <w:r w:rsidR="00CA168B" w:rsidRPr="00F543B8">
          <w:rPr>
            <w:rStyle w:val="Hyperlink"/>
            <w:rFonts w:asciiTheme="majorHAnsi" w:hAnsiTheme="majorHAnsi" w:cstheme="majorHAnsi"/>
            <w:i/>
          </w:rPr>
          <w:t>Transgender Children, Puberty Blockers</w:t>
        </w:r>
        <w:r w:rsidR="00CA168B" w:rsidRPr="00F543B8">
          <w:rPr>
            <w:rStyle w:val="Hyperlink"/>
            <w:rFonts w:asciiTheme="majorHAnsi" w:hAnsiTheme="majorHAnsi" w:cstheme="majorHAnsi"/>
            <w:bCs/>
            <w:i/>
          </w:rPr>
          <w:t>, and the Law: Solutions to the Problem of Dissenting Parents</w:t>
        </w:r>
      </w:hyperlink>
      <w:r w:rsidR="00CA168B" w:rsidRPr="00F543B8">
        <w:rPr>
          <w:rFonts w:asciiTheme="majorHAnsi" w:hAnsiTheme="majorHAnsi" w:cstheme="majorHAnsi"/>
          <w:bCs/>
        </w:rPr>
        <w:t xml:space="preserve">, </w:t>
      </w:r>
      <w:r w:rsidR="00CA168B" w:rsidRPr="00F543B8">
        <w:rPr>
          <w:rFonts w:asciiTheme="majorHAnsi" w:hAnsiTheme="majorHAnsi" w:cstheme="majorHAnsi"/>
          <w:bCs/>
          <w:smallCaps/>
        </w:rPr>
        <w:t>American Journal of Bioethics</w:t>
      </w:r>
      <w:r w:rsidR="00CA168B" w:rsidRPr="00F543B8">
        <w:rPr>
          <w:rFonts w:asciiTheme="majorHAnsi" w:hAnsiTheme="majorHAnsi" w:cstheme="majorHAnsi"/>
          <w:bCs/>
        </w:rPr>
        <w:t xml:space="preserve"> (February 2019)</w:t>
      </w:r>
    </w:p>
    <w:p w14:paraId="0FAFA94B" w14:textId="60FE6A1A" w:rsidR="006C6876" w:rsidRPr="00F543B8" w:rsidRDefault="006C6876" w:rsidP="00CA168B">
      <w:pPr>
        <w:rPr>
          <w:rFonts w:asciiTheme="majorHAnsi" w:hAnsiTheme="majorHAnsi" w:cstheme="majorHAnsi"/>
          <w:bCs/>
        </w:rPr>
      </w:pPr>
    </w:p>
    <w:p w14:paraId="26439260" w14:textId="15457246" w:rsidR="00F543B8" w:rsidRPr="00CB4602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hyperlink r:id="rId37" w:history="1">
        <w:r w:rsidR="006C6876" w:rsidRPr="00F543B8">
          <w:rPr>
            <w:rStyle w:val="Hyperlink"/>
            <w:rFonts w:asciiTheme="majorHAnsi" w:hAnsiTheme="majorHAnsi" w:cstheme="majorHAnsi"/>
            <w:bCs/>
          </w:rPr>
          <w:t>Sex in Sport Symposium</w:t>
        </w:r>
      </w:hyperlink>
      <w:r w:rsidR="006C6876" w:rsidRPr="00F543B8">
        <w:rPr>
          <w:rFonts w:asciiTheme="majorHAnsi" w:hAnsiTheme="majorHAnsi" w:cstheme="majorHAnsi"/>
          <w:bCs/>
        </w:rPr>
        <w:t xml:space="preserve">, 80 </w:t>
      </w:r>
      <w:r w:rsidR="006C6876" w:rsidRPr="00F543B8">
        <w:rPr>
          <w:rFonts w:asciiTheme="majorHAnsi" w:hAnsiTheme="majorHAnsi" w:cstheme="majorHAnsi"/>
          <w:bCs/>
          <w:smallCaps/>
        </w:rPr>
        <w:t>Law &amp; Contemporary Problems</w:t>
      </w:r>
      <w:r w:rsidR="006C6876" w:rsidRPr="00F543B8">
        <w:rPr>
          <w:rFonts w:asciiTheme="majorHAnsi" w:hAnsiTheme="majorHAnsi" w:cstheme="majorHAnsi"/>
          <w:bCs/>
        </w:rPr>
        <w:t xml:space="preserve"> 1 (2017) (with Kimberly D. </w:t>
      </w:r>
      <w:proofErr w:type="spellStart"/>
      <w:r w:rsidR="006C6876" w:rsidRPr="00F543B8">
        <w:rPr>
          <w:rFonts w:asciiTheme="majorHAnsi" w:hAnsiTheme="majorHAnsi" w:cstheme="majorHAnsi"/>
          <w:bCs/>
        </w:rPr>
        <w:t>Krawiec</w:t>
      </w:r>
      <w:proofErr w:type="spellEnd"/>
      <w:r w:rsidR="006C6876" w:rsidRPr="00F543B8">
        <w:rPr>
          <w:rFonts w:asciiTheme="majorHAnsi" w:hAnsiTheme="majorHAnsi" w:cstheme="majorHAnsi"/>
          <w:bCs/>
        </w:rPr>
        <w:t>)</w:t>
      </w:r>
    </w:p>
    <w:p w14:paraId="2BF866C8" w14:textId="738BC7EA" w:rsidR="00C96AED" w:rsidRDefault="00C96AED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5481643A" w14:textId="02EEE79B" w:rsidR="00C96AED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hyperlink r:id="rId38" w:history="1">
        <w:r w:rsidR="00C96AED" w:rsidRPr="00F543B8">
          <w:rPr>
            <w:rStyle w:val="Hyperlink"/>
            <w:rFonts w:asciiTheme="majorHAnsi" w:hAnsiTheme="majorHAnsi" w:cstheme="majorHAnsi"/>
            <w:bCs/>
            <w:i/>
          </w:rPr>
          <w:t>Sex in Sport</w:t>
        </w:r>
      </w:hyperlink>
      <w:r w:rsidR="00C96AED" w:rsidRPr="00F543B8">
        <w:rPr>
          <w:rFonts w:asciiTheme="majorHAnsi" w:hAnsiTheme="majorHAnsi" w:cstheme="majorHAnsi"/>
          <w:bCs/>
        </w:rPr>
        <w:t xml:space="preserve">, 80 </w:t>
      </w:r>
      <w:r w:rsidR="00C96AED" w:rsidRPr="00F543B8">
        <w:rPr>
          <w:rFonts w:asciiTheme="majorHAnsi" w:hAnsiTheme="majorHAnsi" w:cstheme="majorHAnsi"/>
          <w:bCs/>
          <w:smallCaps/>
        </w:rPr>
        <w:t>Law &amp; Contemporary Problems</w:t>
      </w:r>
      <w:r w:rsidR="00C96AED" w:rsidRPr="00F543B8">
        <w:rPr>
          <w:rFonts w:asciiTheme="majorHAnsi" w:hAnsiTheme="majorHAnsi" w:cstheme="majorHAnsi"/>
          <w:bCs/>
        </w:rPr>
        <w:t xml:space="preserve"> 63 (2017)</w:t>
      </w:r>
    </w:p>
    <w:p w14:paraId="58122B94" w14:textId="77777777" w:rsidR="00F543B8" w:rsidRDefault="00F543B8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438372BD" w14:textId="20439D8E" w:rsidR="00CB4602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hyperlink r:id="rId39" w:history="1">
        <w:r w:rsidR="00CA168B" w:rsidRPr="00F543B8">
          <w:rPr>
            <w:rStyle w:val="Hyperlink"/>
            <w:rFonts w:asciiTheme="majorHAnsi" w:hAnsiTheme="majorHAnsi" w:cstheme="majorHAnsi"/>
            <w:bCs/>
            <w:i/>
            <w:iCs/>
          </w:rPr>
          <w:t>Religiously-Motivated Medical Neglect</w:t>
        </w:r>
      </w:hyperlink>
      <w:r w:rsidR="00CA168B" w:rsidRPr="00F543B8">
        <w:rPr>
          <w:rFonts w:asciiTheme="majorHAnsi" w:hAnsiTheme="majorHAnsi" w:cstheme="majorHAnsi"/>
          <w:bCs/>
        </w:rPr>
        <w:t>, 73 Wash. &amp; Lee L. Rev. Online 359 (2016)</w:t>
      </w:r>
    </w:p>
    <w:p w14:paraId="33098682" w14:textId="0F79E95E" w:rsidR="00CB4602" w:rsidRPr="00F543B8" w:rsidRDefault="00CB46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F543B8">
        <w:rPr>
          <w:rFonts w:asciiTheme="majorHAnsi" w:hAnsiTheme="majorHAnsi" w:cstheme="majorHAnsi"/>
          <w:b/>
          <w:bCs/>
        </w:rPr>
        <w:t>TRADITIONAL LEGAL SCHOLARSHI</w:t>
      </w:r>
      <w:r>
        <w:rPr>
          <w:rFonts w:asciiTheme="majorHAnsi" w:hAnsiTheme="majorHAnsi" w:cstheme="majorHAnsi"/>
          <w:b/>
          <w:bCs/>
        </w:rPr>
        <w:t>P Continued</w:t>
      </w:r>
    </w:p>
    <w:p w14:paraId="1BF87155" w14:textId="77777777" w:rsidR="00CA168B" w:rsidRPr="00F543B8" w:rsidRDefault="00CA168B" w:rsidP="00CA168B">
      <w:pPr>
        <w:rPr>
          <w:rFonts w:asciiTheme="majorHAnsi" w:hAnsiTheme="majorHAnsi" w:cstheme="majorHAnsi"/>
          <w:b/>
          <w:bCs/>
        </w:rPr>
      </w:pPr>
    </w:p>
    <w:p w14:paraId="25208E84" w14:textId="77777777" w:rsidR="00CA168B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40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Testing the Boundaries of Family Privacy: The Special Case of Pediatric Sibling Transplants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, </w:t>
      </w:r>
      <w:r w:rsidR="00CA168B" w:rsidRPr="00F543B8">
        <w:rPr>
          <w:rFonts w:asciiTheme="majorHAnsi" w:hAnsiTheme="majorHAnsi" w:cstheme="majorHAnsi"/>
        </w:rPr>
        <w:t xml:space="preserve">35 </w:t>
      </w:r>
      <w:r w:rsidR="00CA168B" w:rsidRPr="00F543B8">
        <w:rPr>
          <w:rFonts w:asciiTheme="majorHAnsi" w:hAnsiTheme="majorHAnsi" w:cstheme="majorHAnsi"/>
          <w:smallCaps/>
        </w:rPr>
        <w:t>Cardozo Law Review</w:t>
      </w:r>
      <w:r w:rsidR="00CA168B" w:rsidRPr="00F543B8">
        <w:rPr>
          <w:rFonts w:asciiTheme="majorHAnsi" w:hAnsiTheme="majorHAnsi" w:cstheme="majorHAnsi"/>
        </w:rPr>
        <w:t xml:space="preserve"> 1289 (2014)</w:t>
      </w:r>
    </w:p>
    <w:p w14:paraId="6D08201D" w14:textId="77777777" w:rsidR="00CA168B" w:rsidRPr="00F543B8" w:rsidRDefault="00CA168B" w:rsidP="00CA168B">
      <w:pPr>
        <w:rPr>
          <w:rFonts w:asciiTheme="majorHAnsi" w:hAnsiTheme="majorHAnsi" w:cstheme="majorHAnsi"/>
          <w:i/>
          <w:iCs/>
        </w:rPr>
      </w:pPr>
    </w:p>
    <w:p w14:paraId="6BC4E148" w14:textId="77777777" w:rsidR="00CA168B" w:rsidRPr="00F543B8" w:rsidRDefault="00696B02" w:rsidP="00CA168B">
      <w:pPr>
        <w:rPr>
          <w:rFonts w:asciiTheme="majorHAnsi" w:hAnsiTheme="majorHAnsi" w:cstheme="majorHAnsi"/>
          <w:b/>
          <w:bCs/>
        </w:rPr>
      </w:pPr>
      <w:hyperlink r:id="rId41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The Legal Authority of Mature Minors to Consent to General Medical Treatment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, </w:t>
      </w:r>
      <w:r w:rsidR="00CA168B" w:rsidRPr="00F543B8">
        <w:rPr>
          <w:rFonts w:asciiTheme="majorHAnsi" w:hAnsiTheme="majorHAnsi" w:cstheme="majorHAnsi"/>
        </w:rPr>
        <w:t xml:space="preserve">(with Philip M. </w:t>
      </w:r>
      <w:proofErr w:type="spellStart"/>
      <w:r w:rsidR="00CA168B" w:rsidRPr="00F543B8">
        <w:rPr>
          <w:rFonts w:asciiTheme="majorHAnsi" w:hAnsiTheme="majorHAnsi" w:cstheme="majorHAnsi"/>
        </w:rPr>
        <w:t>Rosoff</w:t>
      </w:r>
      <w:proofErr w:type="spellEnd"/>
      <w:r w:rsidR="00CA168B" w:rsidRPr="00F543B8">
        <w:rPr>
          <w:rFonts w:asciiTheme="majorHAnsi" w:hAnsiTheme="majorHAnsi" w:cstheme="majorHAnsi"/>
        </w:rPr>
        <w:t xml:space="preserve">, M.D., Ph.D.), </w:t>
      </w:r>
      <w:r w:rsidR="00CA168B" w:rsidRPr="00F543B8">
        <w:rPr>
          <w:rFonts w:asciiTheme="majorHAnsi" w:hAnsiTheme="majorHAnsi" w:cstheme="majorHAnsi"/>
          <w:smallCaps/>
        </w:rPr>
        <w:t>Pediatrics</w:t>
      </w:r>
      <w:r w:rsidR="00CA168B" w:rsidRPr="00F543B8">
        <w:rPr>
          <w:rFonts w:asciiTheme="majorHAnsi" w:hAnsiTheme="majorHAnsi" w:cstheme="majorHAnsi"/>
        </w:rPr>
        <w:t xml:space="preserve"> (March 25, 2013)</w:t>
      </w:r>
    </w:p>
    <w:p w14:paraId="7B0384F5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7FD61DB7" w14:textId="4F7173E7" w:rsidR="00032AFE" w:rsidRPr="00F543B8" w:rsidRDefault="00696B02" w:rsidP="006C687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42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Getting Juvenile Life Without Parole “Right” after Miller v. Alabama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, </w:t>
      </w:r>
      <w:r w:rsidR="00CA168B" w:rsidRPr="00F543B8">
        <w:rPr>
          <w:rFonts w:asciiTheme="majorHAnsi" w:hAnsiTheme="majorHAnsi" w:cstheme="majorHAnsi"/>
        </w:rPr>
        <w:t xml:space="preserve">(with James E. Coleman, Jr.), 8 </w:t>
      </w:r>
      <w:r w:rsidR="00CA168B" w:rsidRPr="00F543B8">
        <w:rPr>
          <w:rFonts w:asciiTheme="majorHAnsi" w:hAnsiTheme="majorHAnsi" w:cstheme="majorHAnsi"/>
          <w:smallCaps/>
        </w:rPr>
        <w:t>Duke Journal Of Constitutional Law &amp; Public Policy</w:t>
      </w:r>
      <w:r w:rsidR="00CA168B" w:rsidRPr="00F543B8">
        <w:rPr>
          <w:rFonts w:asciiTheme="majorHAnsi" w:hAnsiTheme="majorHAnsi" w:cstheme="majorHAnsi"/>
        </w:rPr>
        <w:t xml:space="preserve"> 61-77 (2012)</w:t>
      </w:r>
    </w:p>
    <w:p w14:paraId="372F8DDA" w14:textId="77777777" w:rsidR="00032AFE" w:rsidRPr="00F543B8" w:rsidRDefault="00032AFE" w:rsidP="00032AF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DD172D8" w14:textId="5FE963C0" w:rsidR="00032AFE" w:rsidRPr="00F543B8" w:rsidRDefault="00696B02" w:rsidP="006C687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43" w:history="1">
        <w:r w:rsidR="00032AFE" w:rsidRPr="00F543B8">
          <w:rPr>
            <w:rStyle w:val="Hyperlink"/>
            <w:rFonts w:asciiTheme="majorHAnsi" w:hAnsiTheme="majorHAnsi" w:cstheme="majorHAnsi"/>
            <w:i/>
            <w:iCs/>
          </w:rPr>
          <w:t>The Case for Legal Regulation of Physicians’ Off-Label Prescribing</w:t>
        </w:r>
      </w:hyperlink>
      <w:r w:rsidR="00032AFE" w:rsidRPr="00F543B8">
        <w:rPr>
          <w:rFonts w:asciiTheme="majorHAnsi" w:hAnsiTheme="majorHAnsi" w:cstheme="majorHAnsi"/>
          <w:i/>
          <w:iCs/>
        </w:rPr>
        <w:t xml:space="preserve"> </w:t>
      </w:r>
      <w:r w:rsidR="00032AFE" w:rsidRPr="00F543B8">
        <w:rPr>
          <w:rFonts w:asciiTheme="majorHAnsi" w:hAnsiTheme="majorHAnsi" w:cstheme="majorHAnsi"/>
        </w:rPr>
        <w:t xml:space="preserve">(with Philip M. </w:t>
      </w:r>
      <w:proofErr w:type="spellStart"/>
      <w:r w:rsidR="00032AFE" w:rsidRPr="00F543B8">
        <w:rPr>
          <w:rFonts w:asciiTheme="majorHAnsi" w:hAnsiTheme="majorHAnsi" w:cstheme="majorHAnsi"/>
        </w:rPr>
        <w:t>Rosoff</w:t>
      </w:r>
      <w:proofErr w:type="spellEnd"/>
      <w:r w:rsidR="00032AFE" w:rsidRPr="00F543B8">
        <w:rPr>
          <w:rFonts w:asciiTheme="majorHAnsi" w:hAnsiTheme="majorHAnsi" w:cstheme="majorHAnsi"/>
        </w:rPr>
        <w:t xml:space="preserve">), 86 </w:t>
      </w:r>
      <w:r w:rsidR="00032AFE" w:rsidRPr="00F543B8">
        <w:rPr>
          <w:rFonts w:asciiTheme="majorHAnsi" w:hAnsiTheme="majorHAnsi" w:cstheme="majorHAnsi"/>
          <w:smallCaps/>
        </w:rPr>
        <w:t>Notre Dame Law Review</w:t>
      </w:r>
      <w:r w:rsidR="00032AFE" w:rsidRPr="00F543B8">
        <w:rPr>
          <w:rFonts w:asciiTheme="majorHAnsi" w:hAnsiTheme="majorHAnsi" w:cstheme="majorHAnsi"/>
        </w:rPr>
        <w:t xml:space="preserve"> (2010)</w:t>
      </w:r>
    </w:p>
    <w:p w14:paraId="56A9ACE9" w14:textId="77777777" w:rsidR="006C6876" w:rsidRPr="00F543B8" w:rsidRDefault="006C6876" w:rsidP="00CA168B">
      <w:pPr>
        <w:widowControl w:val="0"/>
        <w:autoSpaceDE w:val="0"/>
        <w:autoSpaceDN w:val="0"/>
        <w:adjustRightInd w:val="0"/>
      </w:pPr>
    </w:p>
    <w:p w14:paraId="30B49FBE" w14:textId="09BDEFEA" w:rsidR="00CA168B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44" w:history="1">
        <w:r w:rsidR="00CA168B" w:rsidRPr="00F543B8">
          <w:rPr>
            <w:rStyle w:val="Hyperlink"/>
            <w:rFonts w:asciiTheme="majorHAnsi" w:hAnsiTheme="majorHAnsi" w:cstheme="majorHAnsi"/>
            <w:smallCaps/>
          </w:rPr>
          <w:t>Corporal Punishment Symposium</w:t>
        </w:r>
      </w:hyperlink>
      <w:r w:rsidR="00CA168B" w:rsidRPr="00F543B8">
        <w:rPr>
          <w:rFonts w:asciiTheme="majorHAnsi" w:hAnsiTheme="majorHAnsi" w:cstheme="majorHAnsi"/>
        </w:rPr>
        <w:t xml:space="preserve">, 73 </w:t>
      </w:r>
      <w:r w:rsidR="00CA168B" w:rsidRPr="00F543B8">
        <w:rPr>
          <w:rFonts w:asciiTheme="majorHAnsi" w:hAnsiTheme="majorHAnsi" w:cstheme="majorHAnsi"/>
          <w:smallCaps/>
        </w:rPr>
        <w:t>Law &amp; Contemporary Problems</w:t>
      </w:r>
      <w:r w:rsidR="00CA168B" w:rsidRPr="00F543B8">
        <w:rPr>
          <w:rFonts w:asciiTheme="majorHAnsi" w:hAnsiTheme="majorHAnsi" w:cstheme="majorHAnsi"/>
        </w:rPr>
        <w:t xml:space="preserve"> (2010) (</w:t>
      </w:r>
      <w:r w:rsidR="006C6876" w:rsidRPr="00F543B8">
        <w:rPr>
          <w:rFonts w:asciiTheme="majorHAnsi" w:hAnsiTheme="majorHAnsi" w:cstheme="majorHAnsi"/>
        </w:rPr>
        <w:t xml:space="preserve">special editor </w:t>
      </w:r>
      <w:r w:rsidR="00CA168B" w:rsidRPr="00F543B8">
        <w:rPr>
          <w:rFonts w:asciiTheme="majorHAnsi" w:hAnsiTheme="majorHAnsi" w:cstheme="majorHAnsi"/>
        </w:rPr>
        <w:t>with Kenneth A. Dodge and Kathryn Webb Bradley)</w:t>
      </w:r>
    </w:p>
    <w:p w14:paraId="1C611591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3851179" w14:textId="77777777" w:rsidR="00CA168B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45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How to Draw the Line Between Reasonable Corporal Punishment and Abuse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 </w:t>
      </w:r>
      <w:r w:rsidR="00CA168B" w:rsidRPr="00F543B8">
        <w:rPr>
          <w:rFonts w:asciiTheme="majorHAnsi" w:hAnsiTheme="majorHAnsi" w:cstheme="majorHAnsi"/>
        </w:rPr>
        <w:t xml:space="preserve">(with Kenneth A. Dodge and Sarah K. Campbell), 73 </w:t>
      </w:r>
      <w:r w:rsidR="00CA168B" w:rsidRPr="00F543B8">
        <w:rPr>
          <w:rFonts w:asciiTheme="majorHAnsi" w:hAnsiTheme="majorHAnsi" w:cstheme="majorHAnsi"/>
          <w:smallCaps/>
        </w:rPr>
        <w:t>Law &amp; Contemporary Problems</w:t>
      </w:r>
      <w:r w:rsidR="00CA168B" w:rsidRPr="00F543B8">
        <w:rPr>
          <w:rFonts w:asciiTheme="majorHAnsi" w:hAnsiTheme="majorHAnsi" w:cstheme="majorHAnsi"/>
        </w:rPr>
        <w:t xml:space="preserve"> (2010)</w:t>
      </w:r>
    </w:p>
    <w:p w14:paraId="32FC38D5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6E872FA" w14:textId="722BED4F" w:rsidR="00CA168B" w:rsidRPr="00F543B8" w:rsidRDefault="00696B02" w:rsidP="006C6876">
      <w:pPr>
        <w:rPr>
          <w:rFonts w:asciiTheme="majorHAnsi" w:hAnsiTheme="majorHAnsi" w:cstheme="majorHAnsi"/>
          <w:b/>
          <w:bCs/>
        </w:rPr>
      </w:pPr>
      <w:hyperlink r:id="rId46" w:anchor="v=onepage&amp;q=child%20maltreatment%20prevention%20privacy%20doriane&amp;f=false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Innovations in Child Maltreatment Prevention: Resolving the Tension Between Effective Assistance and Violations of Privacy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, </w:t>
      </w:r>
      <w:r w:rsidR="00CA168B" w:rsidRPr="00F543B8">
        <w:rPr>
          <w:rFonts w:asciiTheme="majorHAnsi" w:hAnsiTheme="majorHAnsi" w:cstheme="majorHAnsi"/>
        </w:rPr>
        <w:t xml:space="preserve">in </w:t>
      </w:r>
      <w:r w:rsidR="00CA168B" w:rsidRPr="00F543B8">
        <w:rPr>
          <w:rFonts w:asciiTheme="majorHAnsi" w:hAnsiTheme="majorHAnsi" w:cstheme="majorHAnsi"/>
          <w:smallCaps/>
        </w:rPr>
        <w:t>Preventing Child Maltreatment: Community Approaches (</w:t>
      </w:r>
      <w:r w:rsidR="00CA168B" w:rsidRPr="00F543B8">
        <w:rPr>
          <w:rFonts w:asciiTheme="majorHAnsi" w:hAnsiTheme="majorHAnsi" w:cstheme="majorHAnsi"/>
        </w:rPr>
        <w:t>2009)</w:t>
      </w:r>
    </w:p>
    <w:p w14:paraId="1A3BDD2C" w14:textId="77777777" w:rsidR="006C6876" w:rsidRPr="00F543B8" w:rsidRDefault="006C6876" w:rsidP="006C6876">
      <w:pPr>
        <w:rPr>
          <w:rFonts w:asciiTheme="majorHAnsi" w:hAnsiTheme="majorHAnsi" w:cstheme="majorHAnsi"/>
          <w:b/>
          <w:bCs/>
        </w:rPr>
      </w:pPr>
    </w:p>
    <w:p w14:paraId="5E8FBA35" w14:textId="77777777" w:rsidR="00CA168B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47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The Problem of Doping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 </w:t>
      </w:r>
      <w:r w:rsidR="00CA168B" w:rsidRPr="00F543B8">
        <w:rPr>
          <w:rFonts w:asciiTheme="majorHAnsi" w:hAnsiTheme="majorHAnsi" w:cstheme="majorHAnsi"/>
        </w:rPr>
        <w:t xml:space="preserve">(with James E. Coleman, Jr.), </w:t>
      </w:r>
      <w:r w:rsidR="00CA168B" w:rsidRPr="00F543B8">
        <w:rPr>
          <w:rFonts w:asciiTheme="majorHAnsi" w:hAnsiTheme="majorHAnsi" w:cstheme="majorHAnsi"/>
          <w:i/>
          <w:iCs/>
        </w:rPr>
        <w:t xml:space="preserve">57 </w:t>
      </w:r>
      <w:r w:rsidR="00CA168B" w:rsidRPr="00F543B8">
        <w:rPr>
          <w:rFonts w:asciiTheme="majorHAnsi" w:hAnsiTheme="majorHAnsi" w:cstheme="majorHAnsi"/>
          <w:smallCaps/>
        </w:rPr>
        <w:t>Duke Law Journal</w:t>
      </w:r>
      <w:r w:rsidR="00CA168B" w:rsidRPr="00F543B8">
        <w:rPr>
          <w:rFonts w:asciiTheme="majorHAnsi" w:hAnsiTheme="majorHAnsi" w:cstheme="majorHAnsi"/>
        </w:rPr>
        <w:t xml:space="preserve"> 1743 (2008)</w:t>
      </w:r>
    </w:p>
    <w:p w14:paraId="4AE777D8" w14:textId="77777777" w:rsidR="00CA168B" w:rsidRPr="00F543B8" w:rsidRDefault="00CA168B" w:rsidP="00CA168B">
      <w:pPr>
        <w:widowControl w:val="0"/>
        <w:autoSpaceDE w:val="0"/>
        <w:autoSpaceDN w:val="0"/>
        <w:adjustRightInd w:val="0"/>
      </w:pPr>
    </w:p>
    <w:p w14:paraId="2CED6539" w14:textId="77777777" w:rsidR="00CA168B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48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The Legal Ethics of Pediatric Research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, </w:t>
      </w:r>
      <w:r w:rsidR="00CA168B" w:rsidRPr="00F543B8">
        <w:rPr>
          <w:rFonts w:asciiTheme="majorHAnsi" w:hAnsiTheme="majorHAnsi" w:cstheme="majorHAnsi"/>
        </w:rPr>
        <w:t xml:space="preserve">57 </w:t>
      </w:r>
      <w:r w:rsidR="00CA168B" w:rsidRPr="00F543B8">
        <w:rPr>
          <w:rFonts w:asciiTheme="majorHAnsi" w:hAnsiTheme="majorHAnsi" w:cstheme="majorHAnsi"/>
          <w:smallCaps/>
        </w:rPr>
        <w:t>Duke Law Journal</w:t>
      </w:r>
      <w:r w:rsidR="00CA168B" w:rsidRPr="00F543B8">
        <w:rPr>
          <w:rFonts w:asciiTheme="majorHAnsi" w:hAnsiTheme="majorHAnsi" w:cstheme="majorHAnsi"/>
        </w:rPr>
        <w:t xml:space="preserve"> 517 (2007)</w:t>
      </w:r>
    </w:p>
    <w:p w14:paraId="2A5107B0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01A0A576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  <w:i/>
          <w:iCs/>
        </w:rPr>
        <w:t xml:space="preserve">The Role of the Law in Relationships Within Immigrant Families, </w:t>
      </w:r>
      <w:r w:rsidRPr="00F543B8">
        <w:rPr>
          <w:rFonts w:asciiTheme="majorHAnsi" w:hAnsiTheme="majorHAnsi" w:cstheme="majorHAnsi"/>
        </w:rPr>
        <w:t xml:space="preserve">in </w:t>
      </w:r>
      <w:r w:rsidRPr="00F543B8">
        <w:rPr>
          <w:rFonts w:asciiTheme="majorHAnsi" w:hAnsiTheme="majorHAnsi" w:cstheme="majorHAnsi"/>
          <w:smallCaps/>
        </w:rPr>
        <w:t>Immigrant Families In Contemporary Society</w:t>
      </w:r>
      <w:r w:rsidRPr="00F543B8">
        <w:rPr>
          <w:rFonts w:asciiTheme="majorHAnsi" w:hAnsiTheme="majorHAnsi" w:cstheme="majorHAnsi"/>
        </w:rPr>
        <w:t xml:space="preserve">, Lansford, </w:t>
      </w:r>
      <w:proofErr w:type="spellStart"/>
      <w:r w:rsidRPr="00F543B8">
        <w:rPr>
          <w:rFonts w:asciiTheme="majorHAnsi" w:hAnsiTheme="majorHAnsi" w:cstheme="majorHAnsi"/>
        </w:rPr>
        <w:t>Deater</w:t>
      </w:r>
      <w:proofErr w:type="spellEnd"/>
      <w:r w:rsidRPr="00F543B8">
        <w:rPr>
          <w:rFonts w:asciiTheme="majorHAnsi" w:hAnsiTheme="majorHAnsi" w:cstheme="majorHAnsi"/>
        </w:rPr>
        <w:t>-Deckard &amp; Bornstein, eds.) (2007)</w:t>
      </w:r>
    </w:p>
    <w:p w14:paraId="0AF84E07" w14:textId="77777777" w:rsidR="00CA168B" w:rsidRPr="00F543B8" w:rsidRDefault="00CA168B" w:rsidP="00CA168B">
      <w:pPr>
        <w:widowControl w:val="0"/>
        <w:autoSpaceDE w:val="0"/>
        <w:autoSpaceDN w:val="0"/>
        <w:adjustRightInd w:val="0"/>
      </w:pPr>
    </w:p>
    <w:p w14:paraId="72D611D2" w14:textId="77777777" w:rsidR="00CA168B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49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Storming the Castle to Save the Children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: The Ironic Costs of a Child Welfare Exception to the Fourth Amendment, </w:t>
      </w:r>
      <w:r w:rsidR="00CA168B" w:rsidRPr="00F543B8">
        <w:rPr>
          <w:rFonts w:asciiTheme="majorHAnsi" w:hAnsiTheme="majorHAnsi" w:cstheme="majorHAnsi"/>
        </w:rPr>
        <w:t xml:space="preserve">47 </w:t>
      </w:r>
      <w:r w:rsidR="00CA168B" w:rsidRPr="00F543B8">
        <w:rPr>
          <w:rFonts w:asciiTheme="majorHAnsi" w:hAnsiTheme="majorHAnsi" w:cstheme="majorHAnsi"/>
          <w:smallCaps/>
        </w:rPr>
        <w:t>William &amp; Mary Law Review</w:t>
      </w:r>
      <w:r w:rsidR="00CA168B" w:rsidRPr="00F543B8">
        <w:rPr>
          <w:rFonts w:asciiTheme="majorHAnsi" w:hAnsiTheme="majorHAnsi" w:cstheme="majorHAnsi"/>
        </w:rPr>
        <w:t xml:space="preserve"> 413 (2005)</w:t>
      </w:r>
    </w:p>
    <w:p w14:paraId="1976A23C" w14:textId="77777777" w:rsidR="00CA168B" w:rsidRPr="00F543B8" w:rsidRDefault="00CA168B" w:rsidP="00CA168B">
      <w:pPr>
        <w:widowControl w:val="0"/>
        <w:autoSpaceDE w:val="0"/>
        <w:autoSpaceDN w:val="0"/>
        <w:adjustRightInd w:val="0"/>
      </w:pPr>
    </w:p>
    <w:p w14:paraId="773A9A1B" w14:textId="77777777" w:rsidR="00CA168B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50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The Alchemy of a Moral Discourse About the Biology of Gender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: Historical Sensitivity, Genetic Literacy, and the Will to Imagine a Different Equality, </w:t>
      </w:r>
      <w:r w:rsidR="00CA168B" w:rsidRPr="00F543B8">
        <w:rPr>
          <w:rFonts w:asciiTheme="majorHAnsi" w:hAnsiTheme="majorHAnsi" w:cstheme="majorHAnsi"/>
        </w:rPr>
        <w:t xml:space="preserve">11 </w:t>
      </w:r>
      <w:r w:rsidR="00CA168B" w:rsidRPr="00F543B8">
        <w:rPr>
          <w:rFonts w:asciiTheme="majorHAnsi" w:hAnsiTheme="majorHAnsi" w:cstheme="majorHAnsi"/>
          <w:smallCaps/>
        </w:rPr>
        <w:t>Cardozo Women’s Law Journal</w:t>
      </w:r>
      <w:r w:rsidR="00CA168B" w:rsidRPr="00F543B8">
        <w:rPr>
          <w:rFonts w:asciiTheme="majorHAnsi" w:hAnsiTheme="majorHAnsi" w:cstheme="majorHAnsi"/>
        </w:rPr>
        <w:t xml:space="preserve"> 543 (2005)</w:t>
      </w:r>
    </w:p>
    <w:p w14:paraId="1E36F47F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D4E7B30" w14:textId="77777777" w:rsidR="00CA168B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51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Teaching Genetics and the Law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, </w:t>
      </w:r>
      <w:r w:rsidR="00CA168B" w:rsidRPr="00F543B8">
        <w:rPr>
          <w:rFonts w:asciiTheme="majorHAnsi" w:hAnsiTheme="majorHAnsi" w:cstheme="majorHAnsi"/>
        </w:rPr>
        <w:t xml:space="preserve">43 </w:t>
      </w:r>
      <w:r w:rsidR="00CA168B" w:rsidRPr="00F543B8">
        <w:rPr>
          <w:rFonts w:asciiTheme="majorHAnsi" w:hAnsiTheme="majorHAnsi" w:cstheme="majorHAnsi"/>
          <w:smallCaps/>
        </w:rPr>
        <w:t>Jurimetrics</w:t>
      </w:r>
      <w:r w:rsidR="00CA168B" w:rsidRPr="00F543B8">
        <w:rPr>
          <w:rFonts w:asciiTheme="majorHAnsi" w:hAnsiTheme="majorHAnsi" w:cstheme="majorHAnsi"/>
        </w:rPr>
        <w:t xml:space="preserve"> 505 (with Harrison Dillon, Ph.D.) (2003)</w:t>
      </w:r>
    </w:p>
    <w:p w14:paraId="06D8AC1E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B820C49" w14:textId="445FFCCC" w:rsidR="00CA168B" w:rsidRPr="001367D4" w:rsidRDefault="00696B02" w:rsidP="001367D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52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 xml:space="preserve">Culture, Cloaked in </w:t>
        </w:r>
        <w:proofErr w:type="spellStart"/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Mens</w:t>
        </w:r>
        <w:proofErr w:type="spellEnd"/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 xml:space="preserve"> Rea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 </w:t>
      </w:r>
      <w:r w:rsidR="00CA168B" w:rsidRPr="00F543B8">
        <w:rPr>
          <w:rFonts w:asciiTheme="majorHAnsi" w:hAnsiTheme="majorHAnsi" w:cstheme="majorHAnsi"/>
        </w:rPr>
        <w:t xml:space="preserve">in </w:t>
      </w:r>
      <w:r w:rsidR="00CA168B" w:rsidRPr="00F543B8">
        <w:rPr>
          <w:rFonts w:asciiTheme="majorHAnsi" w:hAnsiTheme="majorHAnsi" w:cstheme="majorHAnsi"/>
          <w:smallCaps/>
        </w:rPr>
        <w:t>The South Atlantic Quarterly</w:t>
      </w:r>
      <w:r w:rsidR="00CA168B" w:rsidRPr="00F543B8">
        <w:rPr>
          <w:rFonts w:asciiTheme="majorHAnsi" w:hAnsiTheme="majorHAnsi" w:cstheme="majorHAnsi"/>
        </w:rPr>
        <w:t xml:space="preserve"> (2002)</w:t>
      </w:r>
    </w:p>
    <w:p w14:paraId="371E20AA" w14:textId="52FA8135" w:rsidR="00CA168B" w:rsidRDefault="00696B02" w:rsidP="00CA168B">
      <w:pPr>
        <w:rPr>
          <w:rFonts w:asciiTheme="majorHAnsi" w:hAnsiTheme="majorHAnsi" w:cstheme="majorHAnsi"/>
        </w:rPr>
      </w:pPr>
      <w:hyperlink r:id="rId53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The Seattle Compromise: Multicultural Sensitivity and Americanization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, </w:t>
      </w:r>
      <w:r w:rsidR="00CA168B" w:rsidRPr="00F543B8">
        <w:rPr>
          <w:rFonts w:asciiTheme="majorHAnsi" w:hAnsiTheme="majorHAnsi" w:cstheme="majorHAnsi"/>
        </w:rPr>
        <w:t xml:space="preserve">47 </w:t>
      </w:r>
      <w:r w:rsidR="00CA168B" w:rsidRPr="00F543B8">
        <w:rPr>
          <w:rFonts w:asciiTheme="majorHAnsi" w:hAnsiTheme="majorHAnsi" w:cstheme="majorHAnsi"/>
          <w:smallCaps/>
        </w:rPr>
        <w:t>Duke Law Journal</w:t>
      </w:r>
      <w:r w:rsidR="00CA168B" w:rsidRPr="00F543B8">
        <w:rPr>
          <w:rFonts w:asciiTheme="majorHAnsi" w:hAnsiTheme="majorHAnsi" w:cstheme="majorHAnsi"/>
        </w:rPr>
        <w:t xml:space="preserve"> 717 (1998)</w:t>
      </w:r>
    </w:p>
    <w:p w14:paraId="6F3BA1B9" w14:textId="77777777" w:rsidR="00CB4602" w:rsidRPr="00F543B8" w:rsidRDefault="00CB4602" w:rsidP="00CA168B">
      <w:pPr>
        <w:rPr>
          <w:rFonts w:asciiTheme="majorHAnsi" w:hAnsiTheme="majorHAnsi" w:cstheme="majorHAnsi"/>
        </w:rPr>
      </w:pPr>
    </w:p>
    <w:p w14:paraId="19D7F2ED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DFAFF50" w14:textId="77777777" w:rsidR="00E51D1A" w:rsidRDefault="00E51D1A" w:rsidP="00CA168B">
      <w:pPr>
        <w:widowControl w:val="0"/>
        <w:autoSpaceDE w:val="0"/>
        <w:autoSpaceDN w:val="0"/>
        <w:adjustRightInd w:val="0"/>
      </w:pPr>
      <w:r w:rsidRPr="00F543B8">
        <w:rPr>
          <w:rFonts w:asciiTheme="majorHAnsi" w:hAnsiTheme="majorHAnsi" w:cstheme="majorHAnsi"/>
          <w:b/>
          <w:bCs/>
        </w:rPr>
        <w:t>TRADITIONAL LEGAL SCHOLARSHI</w:t>
      </w:r>
      <w:r>
        <w:rPr>
          <w:rFonts w:asciiTheme="majorHAnsi" w:hAnsiTheme="majorHAnsi" w:cstheme="majorHAnsi"/>
          <w:b/>
          <w:bCs/>
        </w:rPr>
        <w:t>P Continued</w:t>
      </w:r>
      <w:r>
        <w:t xml:space="preserve"> </w:t>
      </w:r>
    </w:p>
    <w:p w14:paraId="6BAA8BF6" w14:textId="77777777" w:rsidR="00E51D1A" w:rsidRDefault="00E51D1A" w:rsidP="00CA168B">
      <w:pPr>
        <w:widowControl w:val="0"/>
        <w:autoSpaceDE w:val="0"/>
        <w:autoSpaceDN w:val="0"/>
        <w:adjustRightInd w:val="0"/>
      </w:pPr>
    </w:p>
    <w:p w14:paraId="0C8F276C" w14:textId="312175A2" w:rsidR="00CA168B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54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Individualizing Justice Through Multiculturalism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: The Liberals' Dilemma, </w:t>
      </w:r>
      <w:r w:rsidR="00CA168B" w:rsidRPr="00F543B8">
        <w:rPr>
          <w:rFonts w:asciiTheme="majorHAnsi" w:hAnsiTheme="majorHAnsi" w:cstheme="majorHAnsi"/>
        </w:rPr>
        <w:t xml:space="preserve">96 </w:t>
      </w:r>
      <w:r w:rsidR="00CA168B" w:rsidRPr="00F543B8">
        <w:rPr>
          <w:rFonts w:asciiTheme="majorHAnsi" w:hAnsiTheme="majorHAnsi" w:cstheme="majorHAnsi"/>
          <w:smallCaps/>
        </w:rPr>
        <w:t>Columbia Law Review</w:t>
      </w:r>
      <w:r w:rsidR="00CA168B" w:rsidRPr="00F543B8">
        <w:rPr>
          <w:rFonts w:asciiTheme="majorHAnsi" w:hAnsiTheme="majorHAnsi" w:cstheme="majorHAnsi"/>
        </w:rPr>
        <w:t xml:space="preserve"> 1093 (1996)</w:t>
      </w:r>
    </w:p>
    <w:p w14:paraId="6AE80BFC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320B3C3" w14:textId="77777777" w:rsidR="00CA168B" w:rsidRPr="00F543B8" w:rsidRDefault="00696B02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55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The Contradiction Between Soviet and American Human Rights Doctrine: Reconciliation Through Perestroika and Pragmatism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, </w:t>
      </w:r>
      <w:r w:rsidR="00CA168B" w:rsidRPr="00F543B8">
        <w:rPr>
          <w:rFonts w:asciiTheme="majorHAnsi" w:hAnsiTheme="majorHAnsi" w:cstheme="majorHAnsi"/>
        </w:rPr>
        <w:t xml:space="preserve">7 </w:t>
      </w:r>
      <w:r w:rsidR="00CA168B" w:rsidRPr="00F543B8">
        <w:rPr>
          <w:rFonts w:asciiTheme="majorHAnsi" w:hAnsiTheme="majorHAnsi" w:cstheme="majorHAnsi"/>
          <w:smallCaps/>
        </w:rPr>
        <w:t>Boston University International Law Journal</w:t>
      </w:r>
      <w:r w:rsidR="00CA168B" w:rsidRPr="00F543B8">
        <w:rPr>
          <w:rFonts w:asciiTheme="majorHAnsi" w:hAnsiTheme="majorHAnsi" w:cstheme="majorHAnsi"/>
        </w:rPr>
        <w:t xml:space="preserve"> 61 (1989)</w:t>
      </w:r>
    </w:p>
    <w:p w14:paraId="789D2B5C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A185B98" w14:textId="00E07BB2" w:rsidR="00CA168B" w:rsidRDefault="00696B02" w:rsidP="00E51D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56" w:history="1">
        <w:r w:rsidR="00CA168B" w:rsidRPr="00F543B8">
          <w:rPr>
            <w:rStyle w:val="Hyperlink"/>
            <w:rFonts w:asciiTheme="majorHAnsi" w:hAnsiTheme="majorHAnsi" w:cstheme="majorHAnsi"/>
            <w:i/>
            <w:iCs/>
          </w:rPr>
          <w:t>Internationalizing the Copyright Code</w:t>
        </w:r>
      </w:hyperlink>
      <w:r w:rsidR="00CA168B" w:rsidRPr="00F543B8">
        <w:rPr>
          <w:rFonts w:asciiTheme="majorHAnsi" w:hAnsiTheme="majorHAnsi" w:cstheme="majorHAnsi"/>
          <w:i/>
          <w:iCs/>
        </w:rPr>
        <w:t xml:space="preserve">: An Analysis of Legislative Proposals Seeking Adherence to the Berne Convention, </w:t>
      </w:r>
      <w:r w:rsidR="00CA168B" w:rsidRPr="00F543B8">
        <w:rPr>
          <w:rFonts w:asciiTheme="majorHAnsi" w:hAnsiTheme="majorHAnsi" w:cstheme="majorHAnsi"/>
        </w:rPr>
        <w:t xml:space="preserve">76 </w:t>
      </w:r>
      <w:r w:rsidR="00CA168B" w:rsidRPr="00F543B8">
        <w:rPr>
          <w:rFonts w:asciiTheme="majorHAnsi" w:hAnsiTheme="majorHAnsi" w:cstheme="majorHAnsi"/>
          <w:smallCaps/>
        </w:rPr>
        <w:t>Georgetown Law Journal</w:t>
      </w:r>
      <w:r w:rsidR="00CA168B" w:rsidRPr="00F543B8">
        <w:rPr>
          <w:rFonts w:asciiTheme="majorHAnsi" w:hAnsiTheme="majorHAnsi" w:cstheme="majorHAnsi"/>
        </w:rPr>
        <w:t xml:space="preserve"> 467</w:t>
      </w:r>
      <w:r w:rsidR="002837BB">
        <w:rPr>
          <w:rFonts w:asciiTheme="majorHAnsi" w:hAnsiTheme="majorHAnsi" w:cstheme="majorHAnsi"/>
        </w:rPr>
        <w:t xml:space="preserve"> (</w:t>
      </w:r>
      <w:r w:rsidR="00CA168B" w:rsidRPr="00F543B8">
        <w:rPr>
          <w:rFonts w:asciiTheme="majorHAnsi" w:hAnsiTheme="majorHAnsi" w:cstheme="majorHAnsi"/>
        </w:rPr>
        <w:t>1987</w:t>
      </w:r>
      <w:r w:rsidR="002837BB">
        <w:rPr>
          <w:rFonts w:asciiTheme="majorHAnsi" w:hAnsiTheme="majorHAnsi" w:cstheme="majorHAnsi"/>
        </w:rPr>
        <w:t>)</w:t>
      </w:r>
      <w:r w:rsidR="00CA168B" w:rsidRPr="00F543B8">
        <w:rPr>
          <w:rFonts w:asciiTheme="majorHAnsi" w:hAnsiTheme="majorHAnsi" w:cstheme="majorHAnsi"/>
        </w:rPr>
        <w:t xml:space="preserve">, selected as one of the best articles of the year in the field and </w:t>
      </w:r>
      <w:r w:rsidR="00CA168B" w:rsidRPr="00F543B8">
        <w:rPr>
          <w:rFonts w:asciiTheme="majorHAnsi" w:hAnsiTheme="majorHAnsi" w:cstheme="majorHAnsi"/>
          <w:iCs/>
        </w:rPr>
        <w:t>reprinted in</w:t>
      </w:r>
      <w:r w:rsidR="00CA168B" w:rsidRPr="00F543B8">
        <w:rPr>
          <w:rFonts w:asciiTheme="majorHAnsi" w:hAnsiTheme="majorHAnsi" w:cstheme="majorHAnsi"/>
          <w:i/>
          <w:iCs/>
        </w:rPr>
        <w:t xml:space="preserve"> </w:t>
      </w:r>
      <w:r w:rsidR="00CA168B" w:rsidRPr="00F543B8">
        <w:rPr>
          <w:rFonts w:asciiTheme="majorHAnsi" w:hAnsiTheme="majorHAnsi" w:cstheme="majorHAnsi"/>
        </w:rPr>
        <w:t xml:space="preserve">21 </w:t>
      </w:r>
      <w:r w:rsidR="00CA168B" w:rsidRPr="00F543B8">
        <w:rPr>
          <w:rFonts w:asciiTheme="majorHAnsi" w:hAnsiTheme="majorHAnsi" w:cstheme="majorHAnsi"/>
          <w:smallCaps/>
        </w:rPr>
        <w:t>Intellectual Property Law Review</w:t>
      </w:r>
      <w:r w:rsidR="002837BB">
        <w:rPr>
          <w:rFonts w:asciiTheme="majorHAnsi" w:hAnsiTheme="majorHAnsi" w:cstheme="majorHAnsi"/>
          <w:smallCaps/>
        </w:rPr>
        <w:t xml:space="preserve"> </w:t>
      </w:r>
      <w:r w:rsidR="002837BB">
        <w:rPr>
          <w:rFonts w:asciiTheme="majorHAnsi" w:hAnsiTheme="majorHAnsi" w:cstheme="majorHAnsi"/>
        </w:rPr>
        <w:t xml:space="preserve"> 445 (</w:t>
      </w:r>
      <w:r w:rsidR="00CA168B" w:rsidRPr="00F543B8">
        <w:rPr>
          <w:rFonts w:asciiTheme="majorHAnsi" w:hAnsiTheme="majorHAnsi" w:cstheme="majorHAnsi"/>
        </w:rPr>
        <w:t>1989</w:t>
      </w:r>
      <w:r w:rsidR="002837BB">
        <w:rPr>
          <w:rFonts w:asciiTheme="majorHAnsi" w:hAnsiTheme="majorHAnsi" w:cstheme="majorHAnsi"/>
        </w:rPr>
        <w:t>).</w:t>
      </w:r>
    </w:p>
    <w:p w14:paraId="1344D142" w14:textId="77777777" w:rsidR="00E51D1A" w:rsidRPr="00E51D1A" w:rsidRDefault="00E51D1A" w:rsidP="00E51D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1B95AEF" w14:textId="17A497CA" w:rsidR="00D633D7" w:rsidRPr="00F543B8" w:rsidRDefault="00D633D7">
      <w:pPr>
        <w:rPr>
          <w:rFonts w:asciiTheme="majorHAnsi" w:hAnsiTheme="majorHAnsi" w:cstheme="majorHAnsi"/>
          <w:b/>
          <w:bCs/>
        </w:rPr>
      </w:pPr>
    </w:p>
    <w:p w14:paraId="237EA69E" w14:textId="5A4705E0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F543B8">
        <w:rPr>
          <w:rFonts w:asciiTheme="majorHAnsi" w:hAnsiTheme="majorHAnsi" w:cstheme="majorHAnsi"/>
          <w:b/>
          <w:bCs/>
        </w:rPr>
        <w:t>PERSONAL</w:t>
      </w:r>
    </w:p>
    <w:p w14:paraId="4CCAD16A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BD0BD6E" w14:textId="40146230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 xml:space="preserve">Married to </w:t>
      </w:r>
      <w:hyperlink r:id="rId57" w:history="1">
        <w:r w:rsidRPr="00F543B8">
          <w:rPr>
            <w:rStyle w:val="Hyperlink"/>
            <w:rFonts w:asciiTheme="majorHAnsi" w:hAnsiTheme="majorHAnsi" w:cstheme="majorHAnsi"/>
          </w:rPr>
          <w:t>James E. Coleman, Jr</w:t>
        </w:r>
      </w:hyperlink>
      <w:r w:rsidRPr="00F543B8">
        <w:rPr>
          <w:rFonts w:asciiTheme="majorHAnsi" w:hAnsiTheme="majorHAnsi" w:cstheme="majorHAnsi"/>
        </w:rPr>
        <w:t xml:space="preserve">.  Fluent in French, experience with </w:t>
      </w:r>
      <w:r w:rsidR="006C6876" w:rsidRPr="00F543B8">
        <w:rPr>
          <w:rFonts w:asciiTheme="majorHAnsi" w:hAnsiTheme="majorHAnsi" w:cstheme="majorHAnsi"/>
        </w:rPr>
        <w:t xml:space="preserve">Italian, Spanish, and </w:t>
      </w:r>
      <w:r w:rsidRPr="00F543B8">
        <w:rPr>
          <w:rFonts w:asciiTheme="majorHAnsi" w:hAnsiTheme="majorHAnsi" w:cstheme="majorHAnsi"/>
        </w:rPr>
        <w:t>Russian.  Citizen of the United States and Switzerland.</w:t>
      </w:r>
    </w:p>
    <w:p w14:paraId="31FFEA59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41CE1373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Athletics:</w:t>
      </w:r>
    </w:p>
    <w:p w14:paraId="19CD08AF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9D2D63F" w14:textId="15BBD570" w:rsidR="00CA168B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* United States National Collegiate Indoor Champion, 800 meters, 1982</w:t>
      </w:r>
    </w:p>
    <w:p w14:paraId="61F7E0E8" w14:textId="4B32B8F5" w:rsidR="007A6894" w:rsidRPr="00F543B8" w:rsidRDefault="007A6894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* TAC</w:t>
      </w:r>
      <w:r>
        <w:rPr>
          <w:rFonts w:asciiTheme="majorHAnsi" w:hAnsiTheme="majorHAnsi" w:cstheme="majorHAnsi"/>
        </w:rPr>
        <w:t xml:space="preserve"> </w:t>
      </w:r>
      <w:r w:rsidRPr="00F543B8">
        <w:rPr>
          <w:rFonts w:asciiTheme="majorHAnsi" w:hAnsiTheme="majorHAnsi" w:cstheme="majorHAnsi"/>
        </w:rPr>
        <w:t>Indoor National Champion, 4x400 meters relay</w:t>
      </w:r>
      <w:r>
        <w:rPr>
          <w:rFonts w:asciiTheme="majorHAnsi" w:hAnsiTheme="majorHAnsi" w:cstheme="majorHAnsi"/>
        </w:rPr>
        <w:t xml:space="preserve"> (with Atoms Track Club), </w:t>
      </w:r>
      <w:r w:rsidRPr="00F543B8">
        <w:rPr>
          <w:rFonts w:asciiTheme="majorHAnsi" w:hAnsiTheme="majorHAnsi" w:cstheme="majorHAnsi"/>
        </w:rPr>
        <w:t>1982</w:t>
      </w:r>
    </w:p>
    <w:p w14:paraId="58722353" w14:textId="4928CF9E" w:rsidR="00CA168B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* Swiss National Champion, 800 meters, 1982, 1983</w:t>
      </w:r>
    </w:p>
    <w:p w14:paraId="3DB1CEC5" w14:textId="200BDC3F" w:rsidR="007A6894" w:rsidRDefault="007A6894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 Swiss National Team, 1982 and 1983</w:t>
      </w:r>
    </w:p>
    <w:p w14:paraId="5343667A" w14:textId="5BBF3554" w:rsidR="007A6894" w:rsidRPr="00F543B8" w:rsidRDefault="007A6894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* U.S.A. Olympic Trials, 800 meters, 1984, 1988</w:t>
      </w:r>
    </w:p>
    <w:p w14:paraId="2359EF38" w14:textId="73EE6625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* U.S.A. National Team, USA v. Great Britain, 800 meters, winter 1992</w:t>
      </w:r>
    </w:p>
    <w:p w14:paraId="4C3AEC8B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* Four-time collegiate All American, 800 meters, 600 yards, 4x800 meters relay</w:t>
      </w:r>
    </w:p>
    <w:p w14:paraId="0B9168FD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* Three-time All East, 800 meters</w:t>
      </w:r>
    </w:p>
    <w:p w14:paraId="6475793D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* Six-time Ivy League Champion, 800 and 1500 meters</w:t>
      </w:r>
    </w:p>
    <w:p w14:paraId="09B9165E" w14:textId="2CD49F70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 xml:space="preserve">* #1 </w:t>
      </w:r>
      <w:r w:rsidR="005604B0" w:rsidRPr="00F543B8">
        <w:rPr>
          <w:rFonts w:asciiTheme="majorHAnsi" w:hAnsiTheme="majorHAnsi" w:cstheme="majorHAnsi"/>
        </w:rPr>
        <w:t xml:space="preserve">Year-End </w:t>
      </w:r>
      <w:r w:rsidRPr="00F543B8">
        <w:rPr>
          <w:rFonts w:asciiTheme="majorHAnsi" w:hAnsiTheme="majorHAnsi" w:cstheme="majorHAnsi"/>
        </w:rPr>
        <w:t>World Ranking, 600 yards, 1979</w:t>
      </w:r>
    </w:p>
    <w:p w14:paraId="1C9BDBA2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* Cornell University Athletic Hall of Fame, inducted in 1989</w:t>
      </w:r>
    </w:p>
    <w:p w14:paraId="22459445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* Ivy League Silver Anniversary Honor Roll, inducted in 1999</w:t>
      </w:r>
    </w:p>
    <w:p w14:paraId="6255DA4E" w14:textId="77777777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>* Niagara (New York) Track &amp; Field Hall of Fame, inducted in 2006</w:t>
      </w:r>
    </w:p>
    <w:p w14:paraId="12A4C7DE" w14:textId="460A75D3" w:rsidR="00CA168B" w:rsidRPr="00F543B8" w:rsidRDefault="00CA168B" w:rsidP="00CA1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43B8">
        <w:rPr>
          <w:rFonts w:asciiTheme="majorHAnsi" w:hAnsiTheme="majorHAnsi" w:cstheme="majorHAnsi"/>
        </w:rPr>
        <w:t xml:space="preserve">* Athletics West, Santa Monica and Atoms Track Clubs </w:t>
      </w:r>
    </w:p>
    <w:p w14:paraId="12056639" w14:textId="205FEE76" w:rsidR="009208F1" w:rsidRPr="00F543B8" w:rsidRDefault="009208F1" w:rsidP="009401F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sectPr w:rsidR="009208F1" w:rsidRPr="00F543B8" w:rsidSect="004F4452">
      <w:footerReference w:type="default" r:id="rId58"/>
      <w:pgSz w:w="12240" w:h="15840"/>
      <w:pgMar w:top="115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29FC" w14:textId="77777777" w:rsidR="00696B02" w:rsidRDefault="00696B02" w:rsidP="00594A81">
      <w:r>
        <w:separator/>
      </w:r>
    </w:p>
  </w:endnote>
  <w:endnote w:type="continuationSeparator" w:id="0">
    <w:p w14:paraId="0FF65286" w14:textId="77777777" w:rsidR="00696B02" w:rsidRDefault="00696B02" w:rsidP="0059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04C2" w14:textId="5E305C13" w:rsidR="00594A81" w:rsidRDefault="00594A81" w:rsidP="00594A81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Doriane Coleman </w:t>
    </w:r>
    <w:r w:rsidR="000B4ABC">
      <w:rPr>
        <w:rFonts w:asciiTheme="majorHAnsi" w:hAnsiTheme="majorHAnsi" w:cstheme="majorHAnsi"/>
      </w:rPr>
      <w:t>202</w:t>
    </w:r>
    <w:r w:rsidR="00721DAA">
      <w:rPr>
        <w:rFonts w:asciiTheme="majorHAnsi" w:hAnsiTheme="majorHAnsi" w:cstheme="majorHAnsi"/>
      </w:rPr>
      <w:t>2</w:t>
    </w:r>
    <w:r w:rsidR="000B4ABC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CV</w:t>
    </w:r>
  </w:p>
  <w:p w14:paraId="730D2741" w14:textId="0BADC53A" w:rsidR="00594A81" w:rsidRPr="00594A81" w:rsidRDefault="00594A81" w:rsidP="00594A81">
    <w:pPr>
      <w:pStyle w:val="Footer"/>
      <w:jc w:val="center"/>
      <w:rPr>
        <w:rFonts w:asciiTheme="majorHAnsi" w:hAnsiTheme="majorHAnsi" w:cstheme="majorHAnsi"/>
      </w:rPr>
    </w:pPr>
    <w:r w:rsidRPr="00594A81">
      <w:rPr>
        <w:rFonts w:asciiTheme="majorHAnsi" w:hAnsiTheme="majorHAnsi" w:cstheme="majorHAnsi"/>
      </w:rPr>
      <w:t xml:space="preserve">Page </w:t>
    </w:r>
    <w:r w:rsidRPr="00594A81">
      <w:rPr>
        <w:rFonts w:asciiTheme="majorHAnsi" w:hAnsiTheme="majorHAnsi" w:cstheme="majorHAnsi"/>
      </w:rPr>
      <w:fldChar w:fldCharType="begin"/>
    </w:r>
    <w:r w:rsidRPr="00594A81">
      <w:rPr>
        <w:rFonts w:asciiTheme="majorHAnsi" w:hAnsiTheme="majorHAnsi" w:cstheme="majorHAnsi"/>
      </w:rPr>
      <w:instrText xml:space="preserve"> PAGE </w:instrText>
    </w:r>
    <w:r w:rsidRPr="00594A81">
      <w:rPr>
        <w:rFonts w:asciiTheme="majorHAnsi" w:hAnsiTheme="majorHAnsi" w:cstheme="majorHAnsi"/>
      </w:rPr>
      <w:fldChar w:fldCharType="separate"/>
    </w:r>
    <w:r w:rsidRPr="00594A81">
      <w:rPr>
        <w:rFonts w:asciiTheme="majorHAnsi" w:hAnsiTheme="majorHAnsi" w:cstheme="majorHAnsi"/>
        <w:noProof/>
      </w:rPr>
      <w:t>5</w:t>
    </w:r>
    <w:r w:rsidRPr="00594A81">
      <w:rPr>
        <w:rFonts w:asciiTheme="majorHAnsi" w:hAnsiTheme="majorHAnsi" w:cstheme="majorHAnsi"/>
      </w:rPr>
      <w:fldChar w:fldCharType="end"/>
    </w:r>
    <w:r w:rsidRPr="00594A81">
      <w:rPr>
        <w:rFonts w:asciiTheme="majorHAnsi" w:hAnsiTheme="majorHAnsi" w:cstheme="majorHAnsi"/>
      </w:rPr>
      <w:t xml:space="preserve"> of </w:t>
    </w:r>
    <w:r w:rsidRPr="00594A81">
      <w:rPr>
        <w:rFonts w:asciiTheme="majorHAnsi" w:hAnsiTheme="majorHAnsi" w:cstheme="majorHAnsi"/>
      </w:rPr>
      <w:fldChar w:fldCharType="begin"/>
    </w:r>
    <w:r w:rsidRPr="00594A81">
      <w:rPr>
        <w:rFonts w:asciiTheme="majorHAnsi" w:hAnsiTheme="majorHAnsi" w:cstheme="majorHAnsi"/>
      </w:rPr>
      <w:instrText xml:space="preserve"> NUMPAGES </w:instrText>
    </w:r>
    <w:r w:rsidRPr="00594A81">
      <w:rPr>
        <w:rFonts w:asciiTheme="majorHAnsi" w:hAnsiTheme="majorHAnsi" w:cstheme="majorHAnsi"/>
      </w:rPr>
      <w:fldChar w:fldCharType="separate"/>
    </w:r>
    <w:r w:rsidRPr="00594A81">
      <w:rPr>
        <w:rFonts w:asciiTheme="majorHAnsi" w:hAnsiTheme="majorHAnsi" w:cstheme="majorHAnsi"/>
        <w:noProof/>
      </w:rPr>
      <w:t>5</w:t>
    </w:r>
    <w:r w:rsidRPr="00594A81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36F1" w14:textId="77777777" w:rsidR="00696B02" w:rsidRDefault="00696B02" w:rsidP="00594A81">
      <w:r>
        <w:separator/>
      </w:r>
    </w:p>
  </w:footnote>
  <w:footnote w:type="continuationSeparator" w:id="0">
    <w:p w14:paraId="4025D83D" w14:textId="77777777" w:rsidR="00696B02" w:rsidRDefault="00696B02" w:rsidP="0059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059"/>
    <w:multiLevelType w:val="hybridMultilevel"/>
    <w:tmpl w:val="CD52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4C85"/>
    <w:multiLevelType w:val="multilevel"/>
    <w:tmpl w:val="AF76D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116257">
    <w:abstractNumId w:val="0"/>
  </w:num>
  <w:num w:numId="2" w16cid:durableId="176865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A9"/>
    <w:rsid w:val="000159BD"/>
    <w:rsid w:val="000215C1"/>
    <w:rsid w:val="00023C63"/>
    <w:rsid w:val="00025CC2"/>
    <w:rsid w:val="000279A7"/>
    <w:rsid w:val="000312CB"/>
    <w:rsid w:val="00032AFE"/>
    <w:rsid w:val="000664E3"/>
    <w:rsid w:val="00066850"/>
    <w:rsid w:val="0008323C"/>
    <w:rsid w:val="000837C7"/>
    <w:rsid w:val="000874A0"/>
    <w:rsid w:val="000B4ABC"/>
    <w:rsid w:val="000D7BE3"/>
    <w:rsid w:val="000E0BC8"/>
    <w:rsid w:val="00122484"/>
    <w:rsid w:val="0012344E"/>
    <w:rsid w:val="0012658F"/>
    <w:rsid w:val="001367D4"/>
    <w:rsid w:val="00137A97"/>
    <w:rsid w:val="00154DD1"/>
    <w:rsid w:val="001746AD"/>
    <w:rsid w:val="00184AD3"/>
    <w:rsid w:val="001A7F1B"/>
    <w:rsid w:val="001B1C18"/>
    <w:rsid w:val="001E6585"/>
    <w:rsid w:val="001F45D5"/>
    <w:rsid w:val="0020700A"/>
    <w:rsid w:val="002123F2"/>
    <w:rsid w:val="002307A8"/>
    <w:rsid w:val="00233577"/>
    <w:rsid w:val="00240538"/>
    <w:rsid w:val="002447EC"/>
    <w:rsid w:val="00253387"/>
    <w:rsid w:val="00254B66"/>
    <w:rsid w:val="002803F8"/>
    <w:rsid w:val="002837BB"/>
    <w:rsid w:val="002B5F19"/>
    <w:rsid w:val="0031540F"/>
    <w:rsid w:val="0032024C"/>
    <w:rsid w:val="003322EC"/>
    <w:rsid w:val="003426F1"/>
    <w:rsid w:val="00343E49"/>
    <w:rsid w:val="00362145"/>
    <w:rsid w:val="00362687"/>
    <w:rsid w:val="0038349E"/>
    <w:rsid w:val="00394E34"/>
    <w:rsid w:val="00397B60"/>
    <w:rsid w:val="003B1888"/>
    <w:rsid w:val="003B3327"/>
    <w:rsid w:val="003C34CB"/>
    <w:rsid w:val="003C5E9E"/>
    <w:rsid w:val="00401684"/>
    <w:rsid w:val="0040372B"/>
    <w:rsid w:val="004160AC"/>
    <w:rsid w:val="004241E8"/>
    <w:rsid w:val="00427585"/>
    <w:rsid w:val="00451B9D"/>
    <w:rsid w:val="00460A5C"/>
    <w:rsid w:val="00462337"/>
    <w:rsid w:val="00475AA3"/>
    <w:rsid w:val="0048500D"/>
    <w:rsid w:val="00495224"/>
    <w:rsid w:val="004963A0"/>
    <w:rsid w:val="004A41A7"/>
    <w:rsid w:val="004C05FC"/>
    <w:rsid w:val="004D26BB"/>
    <w:rsid w:val="004D6CFA"/>
    <w:rsid w:val="004E45D8"/>
    <w:rsid w:val="004E518D"/>
    <w:rsid w:val="004F4452"/>
    <w:rsid w:val="00507662"/>
    <w:rsid w:val="00551245"/>
    <w:rsid w:val="005604B0"/>
    <w:rsid w:val="0057710E"/>
    <w:rsid w:val="0059424C"/>
    <w:rsid w:val="00594A81"/>
    <w:rsid w:val="005A1361"/>
    <w:rsid w:val="005B4653"/>
    <w:rsid w:val="005D3DEB"/>
    <w:rsid w:val="005D4ED6"/>
    <w:rsid w:val="005E71F1"/>
    <w:rsid w:val="005F6E05"/>
    <w:rsid w:val="005F7F68"/>
    <w:rsid w:val="00606329"/>
    <w:rsid w:val="00607A9F"/>
    <w:rsid w:val="00634F1D"/>
    <w:rsid w:val="00663ED4"/>
    <w:rsid w:val="0066516F"/>
    <w:rsid w:val="00672103"/>
    <w:rsid w:val="00684523"/>
    <w:rsid w:val="00694002"/>
    <w:rsid w:val="00696B02"/>
    <w:rsid w:val="006A0AD9"/>
    <w:rsid w:val="006C2116"/>
    <w:rsid w:val="006C6876"/>
    <w:rsid w:val="006D6E81"/>
    <w:rsid w:val="00704488"/>
    <w:rsid w:val="00707CF8"/>
    <w:rsid w:val="00721DAA"/>
    <w:rsid w:val="007254D1"/>
    <w:rsid w:val="0074528F"/>
    <w:rsid w:val="007767BB"/>
    <w:rsid w:val="00777A02"/>
    <w:rsid w:val="007916C2"/>
    <w:rsid w:val="007A022E"/>
    <w:rsid w:val="007A55FD"/>
    <w:rsid w:val="007A6894"/>
    <w:rsid w:val="007D3EE2"/>
    <w:rsid w:val="007D43A4"/>
    <w:rsid w:val="007E3277"/>
    <w:rsid w:val="008025FF"/>
    <w:rsid w:val="00810AA9"/>
    <w:rsid w:val="00867C17"/>
    <w:rsid w:val="00871FDF"/>
    <w:rsid w:val="00885C76"/>
    <w:rsid w:val="008944BA"/>
    <w:rsid w:val="008A52CD"/>
    <w:rsid w:val="008B7544"/>
    <w:rsid w:val="008C201C"/>
    <w:rsid w:val="008D37DE"/>
    <w:rsid w:val="008F69AC"/>
    <w:rsid w:val="008F725B"/>
    <w:rsid w:val="0091464B"/>
    <w:rsid w:val="009208F1"/>
    <w:rsid w:val="009401F2"/>
    <w:rsid w:val="00943696"/>
    <w:rsid w:val="0094493D"/>
    <w:rsid w:val="009C5519"/>
    <w:rsid w:val="009E18E1"/>
    <w:rsid w:val="00A12BC3"/>
    <w:rsid w:val="00A12E53"/>
    <w:rsid w:val="00A23864"/>
    <w:rsid w:val="00A301E0"/>
    <w:rsid w:val="00A65ADB"/>
    <w:rsid w:val="00A716BD"/>
    <w:rsid w:val="00A7610D"/>
    <w:rsid w:val="00A81510"/>
    <w:rsid w:val="00AB5B9F"/>
    <w:rsid w:val="00AB6C12"/>
    <w:rsid w:val="00AC163B"/>
    <w:rsid w:val="00AD1ACF"/>
    <w:rsid w:val="00B1374D"/>
    <w:rsid w:val="00B16798"/>
    <w:rsid w:val="00B5096F"/>
    <w:rsid w:val="00B77363"/>
    <w:rsid w:val="00BA4E84"/>
    <w:rsid w:val="00BB1771"/>
    <w:rsid w:val="00BD00B7"/>
    <w:rsid w:val="00C03458"/>
    <w:rsid w:val="00C058F6"/>
    <w:rsid w:val="00C0712E"/>
    <w:rsid w:val="00C3467B"/>
    <w:rsid w:val="00C5150A"/>
    <w:rsid w:val="00C845C7"/>
    <w:rsid w:val="00C96AED"/>
    <w:rsid w:val="00CA168B"/>
    <w:rsid w:val="00CA2A02"/>
    <w:rsid w:val="00CA3629"/>
    <w:rsid w:val="00CB06C7"/>
    <w:rsid w:val="00CB0EB8"/>
    <w:rsid w:val="00CB3C2F"/>
    <w:rsid w:val="00CB4602"/>
    <w:rsid w:val="00CB46DD"/>
    <w:rsid w:val="00CC1CB1"/>
    <w:rsid w:val="00CD1EEE"/>
    <w:rsid w:val="00CD516B"/>
    <w:rsid w:val="00D17F41"/>
    <w:rsid w:val="00D23DD2"/>
    <w:rsid w:val="00D2415E"/>
    <w:rsid w:val="00D27503"/>
    <w:rsid w:val="00D30B05"/>
    <w:rsid w:val="00D31572"/>
    <w:rsid w:val="00D3716C"/>
    <w:rsid w:val="00D43EFC"/>
    <w:rsid w:val="00D633D7"/>
    <w:rsid w:val="00D639CA"/>
    <w:rsid w:val="00D66D43"/>
    <w:rsid w:val="00D72CB8"/>
    <w:rsid w:val="00D77902"/>
    <w:rsid w:val="00D86033"/>
    <w:rsid w:val="00D92A28"/>
    <w:rsid w:val="00D96F37"/>
    <w:rsid w:val="00DA6DA4"/>
    <w:rsid w:val="00DD5782"/>
    <w:rsid w:val="00DF5700"/>
    <w:rsid w:val="00E4452D"/>
    <w:rsid w:val="00E51D1A"/>
    <w:rsid w:val="00E615D7"/>
    <w:rsid w:val="00E852A1"/>
    <w:rsid w:val="00E8558C"/>
    <w:rsid w:val="00E8791A"/>
    <w:rsid w:val="00E96856"/>
    <w:rsid w:val="00E979B1"/>
    <w:rsid w:val="00EA55A7"/>
    <w:rsid w:val="00EB018A"/>
    <w:rsid w:val="00EB0338"/>
    <w:rsid w:val="00EB251B"/>
    <w:rsid w:val="00ED0707"/>
    <w:rsid w:val="00ED4C26"/>
    <w:rsid w:val="00F06CCE"/>
    <w:rsid w:val="00F14167"/>
    <w:rsid w:val="00F543B8"/>
    <w:rsid w:val="00F6089C"/>
    <w:rsid w:val="00F76545"/>
    <w:rsid w:val="00F77264"/>
    <w:rsid w:val="00F9036B"/>
    <w:rsid w:val="00FA71A8"/>
    <w:rsid w:val="00FC0BBD"/>
    <w:rsid w:val="00FD08EB"/>
    <w:rsid w:val="00FD2B06"/>
    <w:rsid w:val="00FD3D84"/>
    <w:rsid w:val="00FD7F1D"/>
    <w:rsid w:val="00FE2648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608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0A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6C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7B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1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1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A81"/>
  </w:style>
  <w:style w:type="paragraph" w:styleId="Footer">
    <w:name w:val="footer"/>
    <w:basedOn w:val="Normal"/>
    <w:link w:val="FooterChar"/>
    <w:uiPriority w:val="99"/>
    <w:unhideWhenUsed/>
    <w:rsid w:val="00594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opyforum.org/2020/10/02/religious-exceptions-to-covid-vaccine-mandates/" TargetMode="External"/><Relationship Id="rId18" Type="http://schemas.openxmlformats.org/officeDocument/2006/relationships/hyperlink" Target="https://www.washingtonpost.com/opinions/2020/03/13/us-soccer-is-misusing-my-work-say-womens-team-doesnt-deserve-pay-equality/" TargetMode="External"/><Relationship Id="rId26" Type="http://schemas.openxmlformats.org/officeDocument/2006/relationships/hyperlink" Target="https://www.dukeupress.edu/torts-1" TargetMode="External"/><Relationship Id="rId39" Type="http://schemas.openxmlformats.org/officeDocument/2006/relationships/hyperlink" Target="https://scholarship.law.duke.edu/cgi/viewcontent.cgi?article=6347&amp;context=faculty_scholarship" TargetMode="External"/><Relationship Id="rId21" Type="http://schemas.openxmlformats.org/officeDocument/2006/relationships/hyperlink" Target="https://quillette.com/2019/05/03/a-victory-for-female-athletes-everywhere/" TargetMode="External"/><Relationship Id="rId34" Type="http://schemas.openxmlformats.org/officeDocument/2006/relationships/hyperlink" Target="https://papers.ssrn.com/sol3/papers.cfm?abstract_id=3523305" TargetMode="External"/><Relationship Id="rId42" Type="http://schemas.openxmlformats.org/officeDocument/2006/relationships/hyperlink" Target="https://scholarship.law.duke.edu/djclpp/vol8/iss1/3/" TargetMode="External"/><Relationship Id="rId47" Type="http://schemas.openxmlformats.org/officeDocument/2006/relationships/hyperlink" Target="https://scholarship.law.duke.edu/faculty_scholarship/2166/" TargetMode="External"/><Relationship Id="rId50" Type="http://schemas.openxmlformats.org/officeDocument/2006/relationships/hyperlink" Target="https://scholarship.law.duke.edu/faculty_scholarship/1257/" TargetMode="External"/><Relationship Id="rId55" Type="http://schemas.openxmlformats.org/officeDocument/2006/relationships/hyperlink" Target="https://scholarship.law.duke.edu/faculty_scholarship/850/" TargetMode="External"/><Relationship Id="rId7" Type="http://schemas.openxmlformats.org/officeDocument/2006/relationships/hyperlink" Target="https://law.duke.edu/fac/coleman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enan.ethics.duke.edu/author/dcoleman/" TargetMode="External"/><Relationship Id="rId29" Type="http://schemas.openxmlformats.org/officeDocument/2006/relationships/hyperlink" Target="https://lcp.law.duke.edu/" TargetMode="External"/><Relationship Id="rId11" Type="http://schemas.openxmlformats.org/officeDocument/2006/relationships/hyperlink" Target="https://quillette.com/2021/11/29/on-the-issue-of-female-athletics-the-ioc-has-shirked-its-duty-to-lead/" TargetMode="External"/><Relationship Id="rId24" Type="http://schemas.openxmlformats.org/officeDocument/2006/relationships/hyperlink" Target="https://www.nytimes.com/2018/04/30/sports/track-gender-rules.html" TargetMode="External"/><Relationship Id="rId32" Type="http://schemas.openxmlformats.org/officeDocument/2006/relationships/hyperlink" Target="https://www.cambridge.org/core/journals/american-journal-of-international-law/article/olympic-movement-in-international-law/90CF8B7F4FA64A2EEC49F881606BA225" TargetMode="External"/><Relationship Id="rId37" Type="http://schemas.openxmlformats.org/officeDocument/2006/relationships/hyperlink" Target="https://scholarship.law.duke.edu/lcp/vol80/iss4/" TargetMode="External"/><Relationship Id="rId40" Type="http://schemas.openxmlformats.org/officeDocument/2006/relationships/hyperlink" Target="https://scholarship.law.duke.edu/faculty_scholarship/3264/" TargetMode="External"/><Relationship Id="rId45" Type="http://schemas.openxmlformats.org/officeDocument/2006/relationships/hyperlink" Target="https://scholarship.law.duke.edu/lcp/vol73/iss2/6/" TargetMode="External"/><Relationship Id="rId53" Type="http://schemas.openxmlformats.org/officeDocument/2006/relationships/hyperlink" Target="https://scholarship.law.duke.edu/faculty_scholarship/849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issues.org/forum36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c@law.duke.edu" TargetMode="External"/><Relationship Id="rId14" Type="http://schemas.openxmlformats.org/officeDocument/2006/relationships/hyperlink" Target="https://judicature.duke.edu/wp-content/uploads/2020/08/HotTub_Summer2020.pdf" TargetMode="External"/><Relationship Id="rId22" Type="http://schemas.openxmlformats.org/officeDocument/2006/relationships/hyperlink" Target="https://www.washingtonpost.com/opinions/pass-the-equality-act-but-dont-abandon-title-ix/2019/04/29/2dae7e58-65ed-11e9-a1b6-b29b90efa879_story.html" TargetMode="External"/><Relationship Id="rId27" Type="http://schemas.openxmlformats.org/officeDocument/2006/relationships/hyperlink" Target="https://www.guilford.com/books/Preventing-Child-Maltreatment/Dodge-Coleman/9781593859732/reviews" TargetMode="External"/><Relationship Id="rId30" Type="http://schemas.openxmlformats.org/officeDocument/2006/relationships/hyperlink" Target="https://lcp.law.duke.edu/article/sex-neutrality-coleman-vol85-iss1/" TargetMode="External"/><Relationship Id="rId35" Type="http://schemas.openxmlformats.org/officeDocument/2006/relationships/hyperlink" Target="https://scholarship.law.duke.edu/cgi/viewcontent.cgi?article=6699&amp;context=faculty_scholarship" TargetMode="External"/><Relationship Id="rId43" Type="http://schemas.openxmlformats.org/officeDocument/2006/relationships/hyperlink" Target="https://scholarship.law.duke.edu/faculty_scholarship/2437/" TargetMode="External"/><Relationship Id="rId48" Type="http://schemas.openxmlformats.org/officeDocument/2006/relationships/hyperlink" Target="https://papers.ssrn.com/sol3/papers.cfm?abstract_id=1090936" TargetMode="External"/><Relationship Id="rId56" Type="http://schemas.openxmlformats.org/officeDocument/2006/relationships/hyperlink" Target="https://scholarship.law.duke.edu/faculty_scholarship/256/" TargetMode="External"/><Relationship Id="rId8" Type="http://schemas.openxmlformats.org/officeDocument/2006/relationships/hyperlink" Target="http://www.dorianecoleman.us" TargetMode="External"/><Relationship Id="rId51" Type="http://schemas.openxmlformats.org/officeDocument/2006/relationships/hyperlink" Target="https://scholarship.law.duke.edu/cgi/viewcontent.cgi?article=2307&amp;context=faculty_scholarshi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aw.duke.edu/sites/default/files/news/NC-bar-transgender-girls_Raleigh-News-Observer.pdf" TargetMode="External"/><Relationship Id="rId17" Type="http://schemas.openxmlformats.org/officeDocument/2006/relationships/hyperlink" Target="https://law.duke.edu/news/coleman-arizonas-legislation-support-ban-transgender-women-and-girls-competition-legally-and/" TargetMode="External"/><Relationship Id="rId25" Type="http://schemas.openxmlformats.org/officeDocument/2006/relationships/hyperlink" Target="https://www.newsobserver.com/opinion/op-ed/article106791322.html" TargetMode="External"/><Relationship Id="rId33" Type="http://schemas.openxmlformats.org/officeDocument/2006/relationships/hyperlink" Target="https://academic.oup.com/jlb/advance-article/doi/10.1093/jlb/lsaa031/5844078" TargetMode="External"/><Relationship Id="rId38" Type="http://schemas.openxmlformats.org/officeDocument/2006/relationships/hyperlink" Target="https://papers.ssrn.com/sol3/papers.cfm?abstract_id=2928106" TargetMode="External"/><Relationship Id="rId46" Type="http://schemas.openxmlformats.org/officeDocument/2006/relationships/hyperlink" Target="https://books.google.com/books?id=ChEnFszY3ZkC&amp;pg=PA156&amp;lpg=PA156&amp;dq=child+maltreatment+prevention+privacy+doriane&amp;source=bl&amp;ots=HtGM7jf9n2&amp;sig=ACfU3U3Zh58AuSuOoj_bTm7I5gxH9zxY6g&amp;hl=en&amp;sa=X&amp;ved=2ahUKEwjL7fz4nunoAhVBl3IEHXkADy4Q6AEwAXoECAsQAQ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reason.com/people/doriane-coleman/" TargetMode="External"/><Relationship Id="rId41" Type="http://schemas.openxmlformats.org/officeDocument/2006/relationships/hyperlink" Target="https://depts.washington.edu/uwleah/sites/default/files/seminarFiles/Legal%20Authority%20of%20Mature%20Minors.pdf" TargetMode="External"/><Relationship Id="rId54" Type="http://schemas.openxmlformats.org/officeDocument/2006/relationships/hyperlink" Target="https://scholarship.law.duke.edu/cgi/viewcontent.cgi?article=1021&amp;context=faculty_scholarsh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jamanetwork.com/journals/jama/article-abstract/2767852" TargetMode="External"/><Relationship Id="rId23" Type="http://schemas.openxmlformats.org/officeDocument/2006/relationships/hyperlink" Target="https://reason.com/people/doriane-coleman/" TargetMode="External"/><Relationship Id="rId28" Type="http://schemas.openxmlformats.org/officeDocument/2006/relationships/hyperlink" Target="https://cap-press.com/books/isbn/9780890891926/Fixing-Columbine" TargetMode="External"/><Relationship Id="rId36" Type="http://schemas.openxmlformats.org/officeDocument/2006/relationships/hyperlink" Target="https://www.tandfonline.com/doi/abs/10.1080/15265161.2018.1557297" TargetMode="External"/><Relationship Id="rId49" Type="http://schemas.openxmlformats.org/officeDocument/2006/relationships/hyperlink" Target="https://papers.ssrn.com/sol3/papers.cfm?abstract_id=875432" TargetMode="External"/><Relationship Id="rId57" Type="http://schemas.openxmlformats.org/officeDocument/2006/relationships/hyperlink" Target="https://law.duke.edu/fac/colemanj/" TargetMode="External"/><Relationship Id="rId10" Type="http://schemas.openxmlformats.org/officeDocument/2006/relationships/hyperlink" Target="https://www.washingtonpost.com/opinions/2022/02/16/kamila-valieva-should-skate-beijing-olympics-law-merits/" TargetMode="External"/><Relationship Id="rId31" Type="http://schemas.openxmlformats.org/officeDocument/2006/relationships/hyperlink" Target="https://www.cambridge.org/core/journals/american-journal-of-law-and-medicine/article/adolescent-medical-decisionmaking-rights-reconciling-medicine-and-law/100CE2C99DABADCB3283EAE728DF98B0" TargetMode="External"/><Relationship Id="rId44" Type="http://schemas.openxmlformats.org/officeDocument/2006/relationships/hyperlink" Target="https://heinonline.org/HOL/LandingPage?handle=hein.journals/lcp73&amp;div=15&amp;id=&amp;page=" TargetMode="External"/><Relationship Id="rId52" Type="http://schemas.openxmlformats.org/officeDocument/2006/relationships/hyperlink" Target="https://scholarship.law.duke.edu/faculty_scholarship/1114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School of Law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 Coleman</dc:creator>
  <cp:keywords/>
  <dc:description/>
  <cp:lastModifiedBy>Doriane Coleman</cp:lastModifiedBy>
  <cp:revision>14</cp:revision>
  <cp:lastPrinted>2022-07-29T13:40:00Z</cp:lastPrinted>
  <dcterms:created xsi:type="dcterms:W3CDTF">2022-03-29T20:33:00Z</dcterms:created>
  <dcterms:modified xsi:type="dcterms:W3CDTF">2022-08-11T19:26:00Z</dcterms:modified>
</cp:coreProperties>
</file>