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2493" w14:textId="77777777" w:rsidR="003127F3" w:rsidRDefault="00C70E0C" w:rsidP="00C70E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9453F8F" wp14:editId="30A4118A">
            <wp:extent cx="3136901" cy="1371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F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10BD" w14:textId="77777777" w:rsidR="00C70E0C" w:rsidRDefault="00C70E0C" w:rsidP="00C70E0C">
      <w:pPr>
        <w:jc w:val="center"/>
        <w:rPr>
          <w:rFonts w:ascii="Times New Roman" w:hAnsi="Times New Roman"/>
        </w:rPr>
      </w:pPr>
    </w:p>
    <w:p w14:paraId="77890DE1" w14:textId="07D79A93" w:rsidR="00C70E0C" w:rsidRPr="00556931" w:rsidRDefault="00A61B05" w:rsidP="00C70E0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</w:t>
      </w:r>
      <w:r w:rsidR="00C70E0C" w:rsidRPr="00556931">
        <w:rPr>
          <w:rFonts w:ascii="Times New Roman" w:hAnsi="Times New Roman"/>
          <w:b/>
        </w:rPr>
        <w:t xml:space="preserve"> Grant </w:t>
      </w:r>
    </w:p>
    <w:p w14:paraId="5FE66E3E" w14:textId="77777777" w:rsidR="00C70E0C" w:rsidRDefault="00556931" w:rsidP="00C70E0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Requirements</w:t>
      </w:r>
    </w:p>
    <w:p w14:paraId="262023F5" w14:textId="77777777" w:rsidR="00891C65" w:rsidRDefault="00891C65" w:rsidP="00EC4D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Eligibility</w:t>
      </w:r>
    </w:p>
    <w:p w14:paraId="3A1022E7" w14:textId="775D568A" w:rsidR="00556931" w:rsidRPr="00CF7C12" w:rsidRDefault="004B5A15" w:rsidP="00891C6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 w:rsidRPr="00CF7C12">
        <w:rPr>
          <w:rFonts w:ascii="Times New Roman" w:hAnsi="Times New Roman"/>
        </w:rPr>
        <w:t>In order to be eligible</w:t>
      </w:r>
      <w:r w:rsidR="00556931" w:rsidRPr="00CF7C12">
        <w:rPr>
          <w:rFonts w:ascii="Times New Roman" w:hAnsi="Times New Roman"/>
        </w:rPr>
        <w:t xml:space="preserve"> for a PILF </w:t>
      </w:r>
      <w:r w:rsidR="00C17CAF">
        <w:rPr>
          <w:rFonts w:ascii="Times New Roman" w:hAnsi="Times New Roman"/>
        </w:rPr>
        <w:t>Bar</w:t>
      </w:r>
      <w:r w:rsidR="00046D1C" w:rsidRPr="00CF7C12">
        <w:rPr>
          <w:rFonts w:ascii="Times New Roman" w:hAnsi="Times New Roman"/>
        </w:rPr>
        <w:t xml:space="preserve"> Grant, you must:</w:t>
      </w:r>
    </w:p>
    <w:p w14:paraId="1817DAE7" w14:textId="6AD364AB" w:rsidR="00046D1C" w:rsidRDefault="00046D1C" w:rsidP="00891C6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completed </w:t>
      </w:r>
      <w:r w:rsidR="00207307" w:rsidRPr="00207307">
        <w:rPr>
          <w:rFonts w:ascii="Times New Roman" w:hAnsi="Times New Roman"/>
          <w:b/>
        </w:rPr>
        <w:t>either</w:t>
      </w:r>
      <w:r w:rsidR="002073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twenty (20) volunteer hours in furtherance of PILF’s fundraising efforts</w:t>
      </w:r>
      <w:r w:rsidR="00207307">
        <w:rPr>
          <w:rFonts w:ascii="Times New Roman" w:hAnsi="Times New Roman"/>
        </w:rPr>
        <w:t xml:space="preserve"> </w:t>
      </w:r>
      <w:r w:rsidR="00207307">
        <w:rPr>
          <w:rFonts w:ascii="Times New Roman" w:hAnsi="Times New Roman"/>
          <w:b/>
        </w:rPr>
        <w:t xml:space="preserve">OR </w:t>
      </w:r>
      <w:r w:rsidR="00207307">
        <w:rPr>
          <w:rFonts w:ascii="Times New Roman" w:hAnsi="Times New Roman"/>
        </w:rPr>
        <w:t>ten (10) PILF volunteer hours and ten (10) pro-bono volunteer hours</w:t>
      </w:r>
      <w:r w:rsidR="00790CA9">
        <w:rPr>
          <w:rFonts w:ascii="Times New Roman" w:hAnsi="Times New Roman"/>
        </w:rPr>
        <w:t xml:space="preserve"> by </w:t>
      </w:r>
      <w:r w:rsidR="00790CA9" w:rsidRPr="00A61B05">
        <w:rPr>
          <w:rFonts w:ascii="Times New Roman" w:hAnsi="Times New Roman"/>
          <w:b/>
        </w:rPr>
        <w:t xml:space="preserve">April </w:t>
      </w:r>
      <w:r w:rsidR="00932C74">
        <w:rPr>
          <w:rFonts w:ascii="Times New Roman" w:hAnsi="Times New Roman"/>
          <w:b/>
        </w:rPr>
        <w:t>13</w:t>
      </w:r>
      <w:r w:rsidR="00790CA9" w:rsidRPr="00A61B05">
        <w:rPr>
          <w:rFonts w:ascii="Times New Roman" w:hAnsi="Times New Roman"/>
          <w:b/>
        </w:rPr>
        <w:t xml:space="preserve">, </w:t>
      </w:r>
      <w:r w:rsidR="00207307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;</w:t>
      </w:r>
    </w:p>
    <w:p w14:paraId="6635815E" w14:textId="77777777" w:rsidR="00D72656" w:rsidRDefault="00D72656" w:rsidP="00D7265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Only hours approved by the PILF Board will qualify for this requirement.</w:t>
      </w:r>
    </w:p>
    <w:p w14:paraId="2DB0EEDB" w14:textId="70D03496" w:rsidR="00D72656" w:rsidRDefault="00D72656" w:rsidP="00D7265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Hours spent on public interest activities such as community service do not qualify for this requirement.</w:t>
      </w:r>
    </w:p>
    <w:p w14:paraId="7A2FE04D" w14:textId="3D6008C4" w:rsidR="00C17CAF" w:rsidRDefault="00C17CAF" w:rsidP="00D7265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Hours spent in clinics or externships do not qualify for this requirement unless or until they are in excess of the hours required for course credit.</w:t>
      </w:r>
    </w:p>
    <w:p w14:paraId="77C81D20" w14:textId="77777777" w:rsidR="00D72656" w:rsidRPr="00D72656" w:rsidRDefault="00D72656" w:rsidP="00D7265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Applicants who failed to fulfill commitments they made, or who otherwise conducted themselves in a way that undermined the efforts of PILF to maximize fundraising, may have their awards reduced.</w:t>
      </w:r>
    </w:p>
    <w:p w14:paraId="53123F19" w14:textId="32562F94" w:rsidR="00046D1C" w:rsidRDefault="00890A6C" w:rsidP="00891C6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a </w:t>
      </w:r>
      <w:r w:rsidR="00046D1C">
        <w:rPr>
          <w:rFonts w:ascii="Times New Roman" w:hAnsi="Times New Roman"/>
        </w:rPr>
        <w:t>graduating student;</w:t>
      </w:r>
    </w:p>
    <w:p w14:paraId="7E0B8043" w14:textId="77777777" w:rsidR="00046D1C" w:rsidRDefault="00046D1C" w:rsidP="00891C6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Have complied with all provisions of the PILF Constitution and By-Laws;</w:t>
      </w:r>
    </w:p>
    <w:p w14:paraId="1A4496E8" w14:textId="7E7E56D3" w:rsidR="00046D1C" w:rsidRDefault="00046D1C" w:rsidP="00891C6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Have obtained</w:t>
      </w:r>
      <w:r w:rsidR="006B6208">
        <w:rPr>
          <w:rFonts w:ascii="Times New Roman" w:hAnsi="Times New Roman"/>
        </w:rPr>
        <w:t xml:space="preserve"> employment that satisfies the requirements laid out in the Duke Law Loan Repayment Assistance Program (LRAP)</w:t>
      </w:r>
      <w:r w:rsidR="00207307">
        <w:rPr>
          <w:rFonts w:ascii="Times New Roman" w:hAnsi="Times New Roman"/>
        </w:rPr>
        <w:t xml:space="preserve"> </w:t>
      </w:r>
      <w:r w:rsidR="00207307">
        <w:rPr>
          <w:rFonts w:ascii="Times New Roman" w:hAnsi="Times New Roman"/>
          <w:b/>
        </w:rPr>
        <w:t xml:space="preserve">OR </w:t>
      </w:r>
      <w:r w:rsidR="00207307">
        <w:rPr>
          <w:rFonts w:ascii="Times New Roman" w:hAnsi="Times New Roman"/>
        </w:rPr>
        <w:t xml:space="preserve">have been dedicated to public service throughout their time at Duke Law and have obtained a judicial clerkship, if the student is likely to take a public service position after completion of the clerkship; </w:t>
      </w:r>
    </w:p>
    <w:p w14:paraId="51BA05CF" w14:textId="0C160028" w:rsidR="00E60B10" w:rsidRDefault="00E60B10" w:rsidP="00E60B10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Bridge to Practice Program also qualifies you for a PILF bar grant, if you </w:t>
      </w:r>
      <w:r w:rsidR="005B58A1">
        <w:rPr>
          <w:rFonts w:ascii="Times New Roman" w:hAnsi="Times New Roman"/>
        </w:rPr>
        <w:t>take a placement with a government or public interest organization.</w:t>
      </w:r>
    </w:p>
    <w:p w14:paraId="6F0E2107" w14:textId="7A1906BC" w:rsidR="005B58A1" w:rsidRDefault="005B58A1" w:rsidP="00E60B10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 </w:t>
      </w:r>
      <w:hyperlink r:id="rId6" w:history="1">
        <w:r w:rsidRPr="005B58A1">
          <w:rPr>
            <w:rStyle w:val="Hyperlink"/>
            <w:rFonts w:ascii="Times New Roman" w:hAnsi="Times New Roman"/>
          </w:rPr>
          <w:t>https://law.duke.edu/admis/financial/lrap/</w:t>
        </w:r>
      </w:hyperlink>
      <w:r>
        <w:rPr>
          <w:rFonts w:ascii="Times New Roman" w:hAnsi="Times New Roman"/>
        </w:rPr>
        <w:t xml:space="preserve"> for more information about the Duke Law LRAP.</w:t>
      </w:r>
    </w:p>
    <w:p w14:paraId="1FBF2CDD" w14:textId="7635CA0A" w:rsidR="00D72656" w:rsidRDefault="00046D1C" w:rsidP="00C124B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Submit a completed PILF </w:t>
      </w:r>
      <w:r w:rsidR="00AD7509">
        <w:rPr>
          <w:rFonts w:ascii="Times New Roman" w:hAnsi="Times New Roman"/>
        </w:rPr>
        <w:t xml:space="preserve">Bar </w:t>
      </w:r>
      <w:r>
        <w:rPr>
          <w:rFonts w:ascii="Times New Roman" w:hAnsi="Times New Roman"/>
        </w:rPr>
        <w:t>Grant Application</w:t>
      </w:r>
      <w:r w:rsidR="00BF5E69">
        <w:rPr>
          <w:rFonts w:ascii="Times New Roman" w:hAnsi="Times New Roman"/>
        </w:rPr>
        <w:t xml:space="preserve">, through Google Forms, by </w:t>
      </w:r>
      <w:r w:rsidR="004B5A15" w:rsidRPr="004B5A15">
        <w:rPr>
          <w:rFonts w:ascii="Times New Roman" w:hAnsi="Times New Roman"/>
          <w:b/>
        </w:rPr>
        <w:t xml:space="preserve">11:59pm on </w:t>
      </w:r>
      <w:r w:rsidR="00932C74">
        <w:rPr>
          <w:rFonts w:ascii="Times New Roman" w:hAnsi="Times New Roman"/>
          <w:b/>
        </w:rPr>
        <w:t xml:space="preserve">Friday, </w:t>
      </w:r>
      <w:r w:rsidR="004B5A15" w:rsidRPr="004B5A15">
        <w:rPr>
          <w:rFonts w:ascii="Times New Roman" w:hAnsi="Times New Roman"/>
          <w:b/>
        </w:rPr>
        <w:t xml:space="preserve">April </w:t>
      </w:r>
      <w:r w:rsidR="00932C74">
        <w:rPr>
          <w:rFonts w:ascii="Times New Roman" w:hAnsi="Times New Roman"/>
          <w:b/>
        </w:rPr>
        <w:t>13</w:t>
      </w:r>
      <w:r w:rsidR="004B5A15" w:rsidRPr="004B5A15">
        <w:rPr>
          <w:rFonts w:ascii="Times New Roman" w:hAnsi="Times New Roman"/>
          <w:b/>
        </w:rPr>
        <w:t xml:space="preserve">, </w:t>
      </w:r>
      <w:r w:rsidR="00207307">
        <w:rPr>
          <w:rFonts w:ascii="Times New Roman" w:hAnsi="Times New Roman"/>
          <w:b/>
        </w:rPr>
        <w:t>2018</w:t>
      </w:r>
      <w:r w:rsidR="006E777D">
        <w:rPr>
          <w:rFonts w:ascii="Times New Roman" w:hAnsi="Times New Roman"/>
        </w:rPr>
        <w:t>.</w:t>
      </w:r>
      <w:r w:rsidR="00BF5E69">
        <w:rPr>
          <w:rFonts w:ascii="Times New Roman" w:hAnsi="Times New Roman"/>
        </w:rPr>
        <w:t xml:space="preserve"> The link to the application is on the PILF website.</w:t>
      </w:r>
      <w:bookmarkStart w:id="0" w:name="_GoBack"/>
      <w:bookmarkEnd w:id="0"/>
    </w:p>
    <w:p w14:paraId="1E58C681" w14:textId="77777777" w:rsidR="00236348" w:rsidRPr="00236348" w:rsidRDefault="00236348" w:rsidP="00236348">
      <w:pPr>
        <w:spacing w:line="360" w:lineRule="auto"/>
        <w:rPr>
          <w:rFonts w:ascii="Times New Roman" w:hAnsi="Times New Roman"/>
        </w:rPr>
      </w:pPr>
    </w:p>
    <w:p w14:paraId="4EC412A9" w14:textId="77777777" w:rsidR="00236348" w:rsidRPr="00236348" w:rsidRDefault="00236348" w:rsidP="00236348">
      <w:pPr>
        <w:spacing w:line="360" w:lineRule="auto"/>
        <w:rPr>
          <w:rFonts w:ascii="Times New Roman" w:hAnsi="Times New Roman"/>
        </w:rPr>
      </w:pPr>
    </w:p>
    <w:p w14:paraId="2DC373FE" w14:textId="77777777" w:rsidR="00D66964" w:rsidRDefault="009A4346" w:rsidP="00D669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Grant Distribution</w:t>
      </w:r>
    </w:p>
    <w:p w14:paraId="3E45B4DC" w14:textId="77777777" w:rsidR="009A4346" w:rsidRDefault="009A4346" w:rsidP="009A43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PILF Grant Committee consists of PILF Board Members who are not applying for a PILF Grant this year.</w:t>
      </w:r>
    </w:p>
    <w:p w14:paraId="49BC381C" w14:textId="77777777" w:rsidR="00E60B10" w:rsidRDefault="009A4346" w:rsidP="009A43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Grant Committee will determine the eligibility of each applica</w:t>
      </w:r>
      <w:r w:rsidR="00EA575C">
        <w:rPr>
          <w:rFonts w:ascii="Times New Roman" w:hAnsi="Times New Roman"/>
        </w:rPr>
        <w:t>nt</w:t>
      </w:r>
      <w:r w:rsidR="00E60B10">
        <w:rPr>
          <w:rFonts w:ascii="Times New Roman" w:hAnsi="Times New Roman"/>
        </w:rPr>
        <w:t xml:space="preserve"> </w:t>
      </w:r>
      <w:r w:rsidR="00EA575C">
        <w:rPr>
          <w:rFonts w:ascii="Times New Roman" w:hAnsi="Times New Roman"/>
        </w:rPr>
        <w:t>and the amount of each grant.</w:t>
      </w:r>
    </w:p>
    <w:p w14:paraId="7BB7034D" w14:textId="54C16851" w:rsidR="00D72656" w:rsidRPr="00E60B10" w:rsidRDefault="00D72656" w:rsidP="009A43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 w:rsidRPr="00E60B10">
        <w:rPr>
          <w:rFonts w:ascii="Times New Roman" w:hAnsi="Times New Roman"/>
        </w:rPr>
        <w:t>The Grant Committee makes awards with the intention of providing every eligible applicant some funding.</w:t>
      </w:r>
    </w:p>
    <w:p w14:paraId="76A954C9" w14:textId="36E386E0" w:rsidR="002C27BC" w:rsidRPr="00E60B10" w:rsidRDefault="0048562B" w:rsidP="002C27B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Applicants</w:t>
      </w:r>
      <w:r w:rsidR="006221A8">
        <w:rPr>
          <w:rFonts w:ascii="Times New Roman" w:hAnsi="Times New Roman"/>
        </w:rPr>
        <w:t xml:space="preserve"> awarded a grant</w:t>
      </w:r>
      <w:r>
        <w:rPr>
          <w:rFonts w:ascii="Times New Roman" w:hAnsi="Times New Roman"/>
        </w:rPr>
        <w:t xml:space="preserve"> must promptly </w:t>
      </w:r>
      <w:r w:rsidR="006221A8">
        <w:rPr>
          <w:rFonts w:ascii="Times New Roman" w:hAnsi="Times New Roman"/>
        </w:rPr>
        <w:t>fill out and submit the paperwork ema</w:t>
      </w:r>
      <w:r w:rsidR="00EA575C">
        <w:rPr>
          <w:rFonts w:ascii="Times New Roman" w:hAnsi="Times New Roman"/>
        </w:rPr>
        <w:t>iled to them. Failure to do so b</w:t>
      </w:r>
      <w:r w:rsidR="006221A8">
        <w:rPr>
          <w:rFonts w:ascii="Times New Roman" w:hAnsi="Times New Roman"/>
        </w:rPr>
        <w:t>y the specified deadline may result in late disbursement</w:t>
      </w:r>
      <w:r w:rsidR="00EA575C">
        <w:rPr>
          <w:rFonts w:ascii="Times New Roman" w:hAnsi="Times New Roman"/>
        </w:rPr>
        <w:t xml:space="preserve"> of the grant.</w:t>
      </w:r>
    </w:p>
    <w:p w14:paraId="59269C41" w14:textId="77777777" w:rsidR="002C27BC" w:rsidRPr="002C27BC" w:rsidRDefault="002C27BC" w:rsidP="002C27BC">
      <w:pPr>
        <w:spacing w:line="360" w:lineRule="auto"/>
        <w:rPr>
          <w:rFonts w:ascii="Times New Roman" w:hAnsi="Times New Roman"/>
        </w:rPr>
      </w:pPr>
    </w:p>
    <w:sectPr w:rsidR="002C27BC" w:rsidRPr="002C27BC" w:rsidSect="00C7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0A4"/>
    <w:multiLevelType w:val="hybridMultilevel"/>
    <w:tmpl w:val="9DDA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593A"/>
    <w:multiLevelType w:val="hybridMultilevel"/>
    <w:tmpl w:val="BA944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C"/>
    <w:rsid w:val="00046D1C"/>
    <w:rsid w:val="000A7933"/>
    <w:rsid w:val="001841E3"/>
    <w:rsid w:val="001D668F"/>
    <w:rsid w:val="00207307"/>
    <w:rsid w:val="00236348"/>
    <w:rsid w:val="0027199F"/>
    <w:rsid w:val="00281C0C"/>
    <w:rsid w:val="002B2863"/>
    <w:rsid w:val="002C27BC"/>
    <w:rsid w:val="003127F3"/>
    <w:rsid w:val="0048562B"/>
    <w:rsid w:val="004B5A15"/>
    <w:rsid w:val="00506405"/>
    <w:rsid w:val="00556931"/>
    <w:rsid w:val="005B58A1"/>
    <w:rsid w:val="00607B57"/>
    <w:rsid w:val="006221A8"/>
    <w:rsid w:val="006B6208"/>
    <w:rsid w:val="006E777D"/>
    <w:rsid w:val="00790CA9"/>
    <w:rsid w:val="00890A6C"/>
    <w:rsid w:val="00891C65"/>
    <w:rsid w:val="008C0F2F"/>
    <w:rsid w:val="008F07BA"/>
    <w:rsid w:val="00932C74"/>
    <w:rsid w:val="009A4346"/>
    <w:rsid w:val="00A61B05"/>
    <w:rsid w:val="00AD7509"/>
    <w:rsid w:val="00B241CE"/>
    <w:rsid w:val="00BF5E69"/>
    <w:rsid w:val="00C124B3"/>
    <w:rsid w:val="00C17CAF"/>
    <w:rsid w:val="00C65C32"/>
    <w:rsid w:val="00C70E0C"/>
    <w:rsid w:val="00CF7C12"/>
    <w:rsid w:val="00D66964"/>
    <w:rsid w:val="00D72656"/>
    <w:rsid w:val="00E60B10"/>
    <w:rsid w:val="00EA575C"/>
    <w:rsid w:val="00EB3A1B"/>
    <w:rsid w:val="00E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5E252"/>
  <w14:defaultImageDpi w14:val="300"/>
  <w15:docId w15:val="{0B3A214E-4D33-45E8-92F0-0673AF2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duke.edu/admis/financial/lra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Stockton</dc:creator>
  <cp:keywords/>
  <dc:description/>
  <cp:lastModifiedBy>Mollie Thompson</cp:lastModifiedBy>
  <cp:revision>4</cp:revision>
  <dcterms:created xsi:type="dcterms:W3CDTF">2018-03-09T02:15:00Z</dcterms:created>
  <dcterms:modified xsi:type="dcterms:W3CDTF">2018-03-15T21:03:00Z</dcterms:modified>
</cp:coreProperties>
</file>